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4540" w14:textId="77777777" w:rsidR="007B3744" w:rsidRPr="007B3744" w:rsidRDefault="007B3744" w:rsidP="00BD26A5">
      <w:pPr>
        <w:rPr>
          <w:rFonts w:ascii="Verdana" w:eastAsia="Calibri" w:hAnsi="Verdana" w:cstheme="minorHAnsi"/>
          <w:sz w:val="22"/>
          <w:szCs w:val="22"/>
        </w:rPr>
      </w:pPr>
    </w:p>
    <w:p w14:paraId="7820F53B" w14:textId="241FFE4E" w:rsidR="008C4E71" w:rsidRPr="007B3744" w:rsidRDefault="008C4E71" w:rsidP="00BD26A5">
      <w:pPr>
        <w:rPr>
          <w:rFonts w:ascii="Verdana" w:hAnsi="Verdana" w:cs="Arial"/>
          <w:b/>
          <w:sz w:val="22"/>
          <w:szCs w:val="22"/>
        </w:rPr>
      </w:pPr>
    </w:p>
    <w:p w14:paraId="3E35AC8A" w14:textId="4A6498F0" w:rsidR="008C4E71" w:rsidRPr="00EB4391" w:rsidRDefault="00EB4391" w:rsidP="008C4E71">
      <w:pPr>
        <w:rPr>
          <w:rFonts w:ascii="Verdana" w:hAnsi="Verdana" w:cs="Arial"/>
          <w:sz w:val="22"/>
          <w:szCs w:val="22"/>
          <w:lang w:val="es-MX"/>
        </w:rPr>
      </w:pPr>
      <w:r w:rsidRPr="00EB4391">
        <w:rPr>
          <w:rFonts w:ascii="Verdana" w:hAnsi="Verdana" w:cs="Arial"/>
          <w:sz w:val="22"/>
          <w:szCs w:val="22"/>
          <w:lang w:val="es-MX"/>
        </w:rPr>
        <w:t xml:space="preserve">2024, Rooted WI no </w:t>
      </w:r>
      <w:r w:rsidR="00CC0EFC">
        <w:rPr>
          <w:rFonts w:ascii="Verdana" w:hAnsi="Verdana" w:cs="Arial"/>
          <w:sz w:val="22"/>
          <w:szCs w:val="22"/>
          <w:lang w:val="es-MX"/>
        </w:rPr>
        <w:t>queremos</w:t>
      </w:r>
      <w:r w:rsidRPr="00EB4391">
        <w:rPr>
          <w:rFonts w:ascii="Verdana" w:hAnsi="Verdana" w:cs="Arial"/>
          <w:sz w:val="22"/>
          <w:szCs w:val="22"/>
          <w:lang w:val="es-MX"/>
        </w:rPr>
        <w:t xml:space="preserve"> información demográfica, ya que concluimos que est</w:t>
      </w:r>
      <w:r w:rsidR="005A0F83">
        <w:rPr>
          <w:rFonts w:ascii="Verdana" w:hAnsi="Verdana" w:cs="Arial"/>
          <w:sz w:val="22"/>
          <w:szCs w:val="22"/>
          <w:lang w:val="es-MX"/>
        </w:rPr>
        <w:t>a</w:t>
      </w:r>
      <w:r w:rsidRPr="00EB4391">
        <w:rPr>
          <w:rFonts w:ascii="Verdana" w:hAnsi="Verdana" w:cs="Arial"/>
          <w:sz w:val="22"/>
          <w:szCs w:val="22"/>
          <w:lang w:val="es-MX"/>
        </w:rPr>
        <w:t xml:space="preserve"> información no cambia mucho año tras año.  Gracias por darnos esta información para que podemos concluir este.  Este año, al siguiente solo puede encontrar el formulario para calcular las cuotas de parcela de escala móvil. </w:t>
      </w:r>
    </w:p>
    <w:p w14:paraId="3A5F7217" w14:textId="77777777" w:rsidR="008C4E71" w:rsidRPr="00EB4391" w:rsidRDefault="008C4E71" w:rsidP="008C4E71">
      <w:pPr>
        <w:rPr>
          <w:rFonts w:ascii="Verdana" w:hAnsi="Verdana" w:cs="Arial"/>
          <w:sz w:val="22"/>
          <w:szCs w:val="22"/>
          <w:lang w:val="es-MX"/>
        </w:rPr>
      </w:pPr>
    </w:p>
    <w:p w14:paraId="7A6BBEDD" w14:textId="7AA8AB7A" w:rsidR="008C4E71" w:rsidRPr="00EB4391" w:rsidRDefault="008C4E71" w:rsidP="008C4E71">
      <w:pPr>
        <w:rPr>
          <w:rFonts w:ascii="Verdana" w:hAnsi="Verdana" w:cs="Arial"/>
          <w:sz w:val="22"/>
          <w:szCs w:val="22"/>
          <w:lang w:val="es-MX"/>
        </w:rPr>
      </w:pPr>
    </w:p>
    <w:p w14:paraId="41620B4D" w14:textId="7E13326E" w:rsidR="008C4E71" w:rsidRPr="00EB4391" w:rsidRDefault="008C4E71" w:rsidP="008C4E71">
      <w:pPr>
        <w:pStyle w:val="ColorfulList-Accent11"/>
        <w:ind w:left="0"/>
        <w:rPr>
          <w:rFonts w:ascii="Verdana" w:hAnsi="Verdana" w:cs="Arial"/>
          <w:sz w:val="22"/>
          <w:szCs w:val="22"/>
          <w:lang w:val="es-MX"/>
        </w:rPr>
      </w:pPr>
      <w:r w:rsidRPr="00EB4391">
        <w:rPr>
          <w:rFonts w:ascii="Verdana" w:hAnsi="Verdana" w:cs="Arial"/>
          <w:sz w:val="22"/>
          <w:szCs w:val="22"/>
          <w:lang w:val="es-MX"/>
        </w:rPr>
        <w:t xml:space="preserve">PRIMERO escoge la columna según el número de personas en los hogares de quien usa la parcela, </w:t>
      </w:r>
    </w:p>
    <w:p w14:paraId="7BA33BF6" w14:textId="77777777" w:rsidR="008C4E71" w:rsidRPr="00EB4391" w:rsidRDefault="008C4E71" w:rsidP="008C4E71">
      <w:pPr>
        <w:pStyle w:val="ColorfulList-Accent11"/>
        <w:ind w:left="0"/>
        <w:rPr>
          <w:rFonts w:ascii="Verdana" w:hAnsi="Verdana" w:cs="Arial"/>
          <w:sz w:val="22"/>
          <w:szCs w:val="22"/>
          <w:lang w:val="es-MX"/>
        </w:rPr>
      </w:pPr>
    </w:p>
    <w:p w14:paraId="3567ED74" w14:textId="44314F56" w:rsidR="008C4E71" w:rsidRPr="00EB4391" w:rsidRDefault="008C4E71" w:rsidP="008C4E71">
      <w:pPr>
        <w:pStyle w:val="ColorfulList-Accent11"/>
        <w:ind w:left="0"/>
        <w:rPr>
          <w:rFonts w:ascii="Verdana" w:hAnsi="Verdana" w:cs="Arial"/>
          <w:sz w:val="22"/>
          <w:szCs w:val="22"/>
          <w:lang w:val="es-MX"/>
        </w:rPr>
      </w:pPr>
      <w:r w:rsidRPr="00EB4391">
        <w:rPr>
          <w:rFonts w:ascii="Verdana" w:hAnsi="Verdana" w:cs="Arial"/>
          <w:sz w:val="22"/>
          <w:szCs w:val="22"/>
          <w:lang w:val="es-MX"/>
        </w:rPr>
        <w:t>DESPUÉS escoge la fila según el ingreso anual de los hogares</w:t>
      </w:r>
      <w:r w:rsidR="00D50221">
        <w:rPr>
          <w:rFonts w:ascii="Verdana" w:hAnsi="Verdana" w:cs="Arial"/>
          <w:sz w:val="22"/>
          <w:szCs w:val="22"/>
          <w:lang w:val="es-MX"/>
        </w:rPr>
        <w:t>:</w:t>
      </w:r>
    </w:p>
    <w:p w14:paraId="44F3891F" w14:textId="77777777" w:rsidR="008C4E71" w:rsidRPr="00D50221" w:rsidRDefault="008C4E71" w:rsidP="008C4E71">
      <w:pPr>
        <w:pStyle w:val="ColorfulList-Accent11"/>
        <w:ind w:left="0"/>
        <w:rPr>
          <w:rFonts w:ascii="Verdana" w:hAnsi="Verdana" w:cs="Arial"/>
          <w:sz w:val="22"/>
          <w:szCs w:val="22"/>
          <w:lang w:val="es-MX"/>
        </w:rPr>
      </w:pPr>
    </w:p>
    <w:p w14:paraId="303CA423" w14:textId="77777777" w:rsidR="008C4E71" w:rsidRPr="00D50221" w:rsidRDefault="008C4E71" w:rsidP="008C4E71">
      <w:pPr>
        <w:pStyle w:val="ColorfulList-Accent11"/>
        <w:rPr>
          <w:rFonts w:ascii="Arial" w:hAnsi="Arial" w:cs="Arial"/>
          <w:b/>
          <w:sz w:val="22"/>
          <w:szCs w:val="22"/>
          <w:lang w:val="es-MX"/>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270"/>
        <w:gridCol w:w="1260"/>
        <w:gridCol w:w="270"/>
        <w:gridCol w:w="1260"/>
        <w:gridCol w:w="270"/>
        <w:gridCol w:w="1260"/>
        <w:gridCol w:w="270"/>
        <w:gridCol w:w="1350"/>
        <w:gridCol w:w="270"/>
        <w:gridCol w:w="1260"/>
        <w:gridCol w:w="270"/>
        <w:gridCol w:w="1260"/>
        <w:gridCol w:w="270"/>
        <w:gridCol w:w="1260"/>
        <w:gridCol w:w="270"/>
        <w:gridCol w:w="1170"/>
        <w:gridCol w:w="270"/>
        <w:gridCol w:w="990"/>
      </w:tblGrid>
      <w:tr w:rsidR="008C4E71" w:rsidRPr="001B7186" w14:paraId="242DB147" w14:textId="77777777" w:rsidTr="00385920">
        <w:trPr>
          <w:trHeight w:val="20"/>
          <w:jc w:val="center"/>
        </w:trPr>
        <w:tc>
          <w:tcPr>
            <w:tcW w:w="1255" w:type="dxa"/>
            <w:vMerge w:val="restart"/>
            <w:shd w:val="clear" w:color="auto" w:fill="auto"/>
            <w:vAlign w:val="center"/>
          </w:tcPr>
          <w:p w14:paraId="21718D63" w14:textId="77777777" w:rsidR="008C4E71" w:rsidRPr="002C2092" w:rsidRDefault="008C4E71" w:rsidP="00385920">
            <w:pPr>
              <w:jc w:val="center"/>
              <w:rPr>
                <w:rFonts w:ascii="Arial" w:hAnsi="Arial" w:cs="Arial"/>
                <w:b/>
                <w:sz w:val="36"/>
                <w:szCs w:val="36"/>
              </w:rPr>
            </w:pPr>
            <w:r w:rsidRPr="002C2092">
              <w:rPr>
                <w:rFonts w:ascii="Arial" w:hAnsi="Arial" w:cs="Arial"/>
                <w:b/>
                <w:sz w:val="36"/>
                <w:szCs w:val="36"/>
              </w:rPr>
              <w:t>1</w:t>
            </w:r>
          </w:p>
        </w:tc>
        <w:tc>
          <w:tcPr>
            <w:tcW w:w="270" w:type="dxa"/>
            <w:vMerge w:val="restart"/>
            <w:tcBorders>
              <w:top w:val="nil"/>
              <w:bottom w:val="nil"/>
              <w:right w:val="single" w:sz="8" w:space="0" w:color="auto"/>
            </w:tcBorders>
            <w:shd w:val="clear" w:color="auto" w:fill="auto"/>
            <w:vAlign w:val="center"/>
          </w:tcPr>
          <w:p w14:paraId="1C49CB0F" w14:textId="77777777" w:rsidR="008C4E71" w:rsidRPr="002C2092" w:rsidRDefault="008C4E71" w:rsidP="00385920">
            <w:pPr>
              <w:jc w:val="center"/>
              <w:rPr>
                <w:rFonts w:ascii="Arial" w:hAnsi="Arial" w:cs="Arial"/>
                <w:b/>
                <w:sz w:val="36"/>
                <w:szCs w:val="36"/>
              </w:rPr>
            </w:pPr>
          </w:p>
          <w:p w14:paraId="55FFCBD9" w14:textId="77777777" w:rsidR="008C4E71" w:rsidRPr="002C2092" w:rsidRDefault="008C4E71" w:rsidP="00385920">
            <w:pPr>
              <w:jc w:val="center"/>
              <w:rPr>
                <w:rFonts w:ascii="Arial" w:hAnsi="Arial" w:cs="Arial"/>
                <w:b/>
                <w:sz w:val="36"/>
                <w:szCs w:val="36"/>
              </w:rPr>
            </w:pPr>
          </w:p>
          <w:p w14:paraId="513C3606" w14:textId="77777777" w:rsidR="008C4E71" w:rsidRPr="002C2092" w:rsidRDefault="008C4E71" w:rsidP="00385920">
            <w:pPr>
              <w:jc w:val="center"/>
              <w:rPr>
                <w:rFonts w:ascii="Arial" w:hAnsi="Arial" w:cs="Arial"/>
                <w:b/>
                <w:sz w:val="36"/>
                <w:szCs w:val="36"/>
              </w:rPr>
            </w:pPr>
          </w:p>
          <w:p w14:paraId="0DF15721" w14:textId="77777777" w:rsidR="008C4E71" w:rsidRPr="002C2092" w:rsidRDefault="008C4E71" w:rsidP="00385920">
            <w:pPr>
              <w:jc w:val="center"/>
              <w:rPr>
                <w:rFonts w:ascii="Arial" w:hAnsi="Arial" w:cs="Arial"/>
                <w:b/>
                <w:sz w:val="36"/>
                <w:szCs w:val="36"/>
              </w:rPr>
            </w:pPr>
          </w:p>
          <w:p w14:paraId="7EA84362" w14:textId="77777777" w:rsidR="008C4E71" w:rsidRPr="002C2092" w:rsidRDefault="008C4E71" w:rsidP="00385920">
            <w:pPr>
              <w:jc w:val="center"/>
              <w:rPr>
                <w:rFonts w:ascii="Arial" w:hAnsi="Arial" w:cs="Arial"/>
                <w:b/>
                <w:sz w:val="36"/>
                <w:szCs w:val="36"/>
              </w:rPr>
            </w:pPr>
          </w:p>
          <w:p w14:paraId="182E01DD" w14:textId="77777777" w:rsidR="008C4E71" w:rsidRPr="002C2092" w:rsidRDefault="008C4E71" w:rsidP="00385920">
            <w:pPr>
              <w:jc w:val="center"/>
              <w:rPr>
                <w:rFonts w:ascii="Arial" w:hAnsi="Arial" w:cs="Arial"/>
                <w:b/>
                <w:sz w:val="36"/>
                <w:szCs w:val="36"/>
              </w:rPr>
            </w:pPr>
          </w:p>
        </w:tc>
        <w:tc>
          <w:tcPr>
            <w:tcW w:w="1260" w:type="dxa"/>
            <w:vMerge w:val="restart"/>
            <w:tcBorders>
              <w:left w:val="single" w:sz="8" w:space="0" w:color="auto"/>
            </w:tcBorders>
            <w:shd w:val="clear" w:color="auto" w:fill="auto"/>
            <w:vAlign w:val="center"/>
          </w:tcPr>
          <w:p w14:paraId="380A271E" w14:textId="77777777" w:rsidR="008C4E71" w:rsidRPr="002C2092" w:rsidRDefault="008C4E71" w:rsidP="00385920">
            <w:pPr>
              <w:jc w:val="center"/>
              <w:rPr>
                <w:rFonts w:ascii="Arial" w:hAnsi="Arial" w:cs="Arial"/>
                <w:b/>
                <w:noProof/>
                <w:sz w:val="36"/>
                <w:szCs w:val="36"/>
              </w:rPr>
            </w:pPr>
            <w:r w:rsidRPr="002C2092">
              <w:rPr>
                <w:rFonts w:ascii="Arial" w:hAnsi="Arial" w:cs="Arial"/>
                <w:b/>
                <w:noProof/>
                <w:sz w:val="36"/>
                <w:szCs w:val="36"/>
              </w:rPr>
              <w:t>2</w:t>
            </w:r>
          </w:p>
        </w:tc>
        <w:tc>
          <w:tcPr>
            <w:tcW w:w="270" w:type="dxa"/>
            <w:vMerge w:val="restart"/>
            <w:tcBorders>
              <w:top w:val="nil"/>
              <w:bottom w:val="nil"/>
              <w:right w:val="single" w:sz="8" w:space="0" w:color="auto"/>
            </w:tcBorders>
            <w:shd w:val="clear" w:color="auto" w:fill="auto"/>
            <w:vAlign w:val="center"/>
          </w:tcPr>
          <w:p w14:paraId="788B8DB3" w14:textId="77777777" w:rsidR="008C4E71" w:rsidRPr="002C2092" w:rsidRDefault="008C4E71" w:rsidP="00385920">
            <w:pPr>
              <w:jc w:val="center"/>
              <w:rPr>
                <w:rFonts w:ascii="Arial" w:hAnsi="Arial" w:cs="Arial"/>
                <w:b/>
                <w:sz w:val="36"/>
                <w:szCs w:val="36"/>
              </w:rPr>
            </w:pPr>
          </w:p>
        </w:tc>
        <w:tc>
          <w:tcPr>
            <w:tcW w:w="1260" w:type="dxa"/>
            <w:vMerge w:val="restart"/>
            <w:tcBorders>
              <w:left w:val="single" w:sz="8" w:space="0" w:color="auto"/>
            </w:tcBorders>
            <w:shd w:val="clear" w:color="auto" w:fill="auto"/>
            <w:vAlign w:val="center"/>
          </w:tcPr>
          <w:p w14:paraId="1CC80A22" w14:textId="77777777" w:rsidR="008C4E71" w:rsidRPr="002C2092" w:rsidRDefault="008C4E71" w:rsidP="00385920">
            <w:pPr>
              <w:jc w:val="center"/>
              <w:rPr>
                <w:rFonts w:ascii="Arial" w:hAnsi="Arial" w:cs="Arial"/>
                <w:b/>
                <w:noProof/>
                <w:sz w:val="36"/>
                <w:szCs w:val="36"/>
              </w:rPr>
            </w:pPr>
            <w:r w:rsidRPr="002C2092">
              <w:rPr>
                <w:rFonts w:ascii="Arial" w:hAnsi="Arial" w:cs="Arial"/>
                <w:b/>
                <w:noProof/>
                <w:sz w:val="36"/>
                <w:szCs w:val="36"/>
              </w:rPr>
              <w:t>3</w:t>
            </w:r>
          </w:p>
        </w:tc>
        <w:tc>
          <w:tcPr>
            <w:tcW w:w="270" w:type="dxa"/>
            <w:vMerge w:val="restart"/>
            <w:tcBorders>
              <w:top w:val="nil"/>
              <w:bottom w:val="nil"/>
            </w:tcBorders>
            <w:shd w:val="clear" w:color="auto" w:fill="auto"/>
            <w:vAlign w:val="center"/>
          </w:tcPr>
          <w:p w14:paraId="413988CD" w14:textId="77777777" w:rsidR="008C4E71" w:rsidRPr="002C2092" w:rsidRDefault="008C4E71" w:rsidP="00385920">
            <w:pPr>
              <w:jc w:val="center"/>
              <w:rPr>
                <w:rFonts w:ascii="Arial" w:hAnsi="Arial" w:cs="Arial"/>
                <w:b/>
                <w:sz w:val="36"/>
                <w:szCs w:val="36"/>
              </w:rPr>
            </w:pPr>
          </w:p>
        </w:tc>
        <w:tc>
          <w:tcPr>
            <w:tcW w:w="1260" w:type="dxa"/>
            <w:vMerge w:val="restart"/>
            <w:shd w:val="clear" w:color="auto" w:fill="auto"/>
            <w:vAlign w:val="center"/>
          </w:tcPr>
          <w:p w14:paraId="57420121" w14:textId="77777777" w:rsidR="008C4E71" w:rsidRPr="002C2092" w:rsidRDefault="008C4E71" w:rsidP="00385920">
            <w:pPr>
              <w:jc w:val="center"/>
              <w:rPr>
                <w:rFonts w:ascii="Arial" w:hAnsi="Arial" w:cs="Arial"/>
                <w:b/>
                <w:noProof/>
                <w:sz w:val="36"/>
                <w:szCs w:val="36"/>
              </w:rPr>
            </w:pPr>
            <w:r w:rsidRPr="002C2092">
              <w:rPr>
                <w:rFonts w:ascii="Arial" w:hAnsi="Arial" w:cs="Arial"/>
                <w:b/>
                <w:noProof/>
                <w:sz w:val="36"/>
                <w:szCs w:val="36"/>
              </w:rPr>
              <w:t>4</w:t>
            </w:r>
          </w:p>
        </w:tc>
        <w:tc>
          <w:tcPr>
            <w:tcW w:w="270" w:type="dxa"/>
            <w:vMerge w:val="restart"/>
            <w:tcBorders>
              <w:top w:val="nil"/>
              <w:bottom w:val="nil"/>
            </w:tcBorders>
            <w:shd w:val="clear" w:color="auto" w:fill="auto"/>
            <w:vAlign w:val="center"/>
          </w:tcPr>
          <w:p w14:paraId="1A3234F8" w14:textId="77777777" w:rsidR="008C4E71" w:rsidRPr="002C2092" w:rsidRDefault="008C4E71" w:rsidP="00385920">
            <w:pPr>
              <w:jc w:val="center"/>
              <w:rPr>
                <w:rFonts w:ascii="Arial" w:hAnsi="Arial" w:cs="Arial"/>
                <w:b/>
                <w:sz w:val="36"/>
                <w:szCs w:val="36"/>
              </w:rPr>
            </w:pPr>
          </w:p>
          <w:p w14:paraId="1326C9BD" w14:textId="77777777" w:rsidR="008C4E71" w:rsidRPr="002C2092" w:rsidRDefault="008C4E71" w:rsidP="00385920">
            <w:pPr>
              <w:jc w:val="center"/>
              <w:rPr>
                <w:rFonts w:ascii="Arial" w:hAnsi="Arial" w:cs="Arial"/>
                <w:b/>
                <w:sz w:val="36"/>
                <w:szCs w:val="36"/>
              </w:rPr>
            </w:pPr>
          </w:p>
          <w:p w14:paraId="5216219D" w14:textId="77777777" w:rsidR="008C4E71" w:rsidRPr="002C2092" w:rsidRDefault="008C4E71" w:rsidP="00385920">
            <w:pPr>
              <w:jc w:val="center"/>
              <w:rPr>
                <w:rFonts w:ascii="Arial" w:hAnsi="Arial" w:cs="Arial"/>
                <w:b/>
                <w:sz w:val="36"/>
                <w:szCs w:val="36"/>
              </w:rPr>
            </w:pPr>
          </w:p>
          <w:p w14:paraId="36146897" w14:textId="77777777" w:rsidR="008C4E71" w:rsidRPr="002C2092" w:rsidRDefault="008C4E71" w:rsidP="00385920">
            <w:pPr>
              <w:jc w:val="center"/>
              <w:rPr>
                <w:rFonts w:ascii="Arial" w:hAnsi="Arial" w:cs="Arial"/>
                <w:b/>
                <w:sz w:val="36"/>
                <w:szCs w:val="36"/>
              </w:rPr>
            </w:pPr>
          </w:p>
          <w:p w14:paraId="47FD398E" w14:textId="77777777" w:rsidR="008C4E71" w:rsidRPr="002C2092" w:rsidRDefault="008C4E71" w:rsidP="00385920">
            <w:pPr>
              <w:jc w:val="center"/>
              <w:rPr>
                <w:rFonts w:ascii="Arial" w:hAnsi="Arial" w:cs="Arial"/>
                <w:b/>
                <w:sz w:val="36"/>
                <w:szCs w:val="36"/>
              </w:rPr>
            </w:pPr>
          </w:p>
          <w:p w14:paraId="5895C81D" w14:textId="77777777" w:rsidR="008C4E71" w:rsidRPr="002C2092" w:rsidRDefault="008C4E71" w:rsidP="00385920">
            <w:pPr>
              <w:jc w:val="center"/>
              <w:rPr>
                <w:rFonts w:ascii="Arial" w:hAnsi="Arial" w:cs="Arial"/>
                <w:b/>
                <w:sz w:val="36"/>
                <w:szCs w:val="36"/>
              </w:rPr>
            </w:pPr>
          </w:p>
          <w:p w14:paraId="052ADDFA" w14:textId="77777777" w:rsidR="008C4E71" w:rsidRPr="002C2092" w:rsidRDefault="008C4E71" w:rsidP="00385920">
            <w:pPr>
              <w:jc w:val="center"/>
              <w:rPr>
                <w:rFonts w:ascii="Arial" w:hAnsi="Arial" w:cs="Arial"/>
                <w:b/>
                <w:sz w:val="36"/>
                <w:szCs w:val="36"/>
              </w:rPr>
            </w:pPr>
          </w:p>
          <w:p w14:paraId="58926057" w14:textId="77777777" w:rsidR="008C4E71" w:rsidRPr="002C2092" w:rsidRDefault="008C4E71" w:rsidP="00385920">
            <w:pPr>
              <w:jc w:val="center"/>
              <w:rPr>
                <w:rFonts w:ascii="Arial" w:hAnsi="Arial" w:cs="Arial"/>
                <w:b/>
                <w:sz w:val="36"/>
                <w:szCs w:val="36"/>
              </w:rPr>
            </w:pPr>
          </w:p>
        </w:tc>
        <w:tc>
          <w:tcPr>
            <w:tcW w:w="1350" w:type="dxa"/>
            <w:vMerge w:val="restart"/>
            <w:shd w:val="clear" w:color="auto" w:fill="auto"/>
            <w:vAlign w:val="center"/>
          </w:tcPr>
          <w:p w14:paraId="0286BD01" w14:textId="77777777" w:rsidR="008C4E71" w:rsidRPr="002C2092" w:rsidRDefault="008C4E71" w:rsidP="00385920">
            <w:pPr>
              <w:jc w:val="center"/>
              <w:rPr>
                <w:rFonts w:ascii="Arial" w:hAnsi="Arial" w:cs="Arial"/>
                <w:b/>
                <w:noProof/>
                <w:sz w:val="36"/>
                <w:szCs w:val="36"/>
              </w:rPr>
            </w:pPr>
            <w:r w:rsidRPr="002C2092">
              <w:rPr>
                <w:rFonts w:ascii="Arial" w:hAnsi="Arial" w:cs="Arial"/>
                <w:b/>
                <w:noProof/>
                <w:sz w:val="36"/>
                <w:szCs w:val="36"/>
              </w:rPr>
              <w:t>5</w:t>
            </w:r>
          </w:p>
        </w:tc>
        <w:tc>
          <w:tcPr>
            <w:tcW w:w="270" w:type="dxa"/>
            <w:vMerge w:val="restart"/>
            <w:tcBorders>
              <w:top w:val="nil"/>
              <w:bottom w:val="nil"/>
            </w:tcBorders>
            <w:shd w:val="clear" w:color="auto" w:fill="auto"/>
            <w:vAlign w:val="center"/>
          </w:tcPr>
          <w:p w14:paraId="060D8936" w14:textId="77777777" w:rsidR="008C4E71" w:rsidRPr="002C2092" w:rsidRDefault="008C4E71" w:rsidP="00385920">
            <w:pPr>
              <w:jc w:val="center"/>
              <w:rPr>
                <w:rFonts w:ascii="Arial" w:hAnsi="Arial" w:cs="Arial"/>
                <w:b/>
                <w:sz w:val="36"/>
                <w:szCs w:val="36"/>
              </w:rPr>
            </w:pPr>
          </w:p>
          <w:p w14:paraId="505598C9" w14:textId="77777777" w:rsidR="008C4E71" w:rsidRPr="002C2092" w:rsidRDefault="008C4E71" w:rsidP="00385920">
            <w:pPr>
              <w:jc w:val="center"/>
              <w:rPr>
                <w:rFonts w:ascii="Arial" w:hAnsi="Arial" w:cs="Arial"/>
                <w:b/>
                <w:sz w:val="36"/>
                <w:szCs w:val="36"/>
              </w:rPr>
            </w:pPr>
          </w:p>
          <w:p w14:paraId="7ED34261" w14:textId="77777777" w:rsidR="008C4E71" w:rsidRPr="002C2092" w:rsidRDefault="008C4E71" w:rsidP="00385920">
            <w:pPr>
              <w:jc w:val="center"/>
              <w:rPr>
                <w:rFonts w:ascii="Arial" w:hAnsi="Arial" w:cs="Arial"/>
                <w:b/>
                <w:sz w:val="36"/>
                <w:szCs w:val="36"/>
              </w:rPr>
            </w:pPr>
          </w:p>
          <w:p w14:paraId="09A67F53" w14:textId="77777777" w:rsidR="008C4E71" w:rsidRPr="002C2092" w:rsidRDefault="008C4E71" w:rsidP="00385920">
            <w:pPr>
              <w:jc w:val="center"/>
              <w:rPr>
                <w:rFonts w:ascii="Arial" w:hAnsi="Arial" w:cs="Arial"/>
                <w:b/>
                <w:sz w:val="36"/>
                <w:szCs w:val="36"/>
              </w:rPr>
            </w:pPr>
          </w:p>
          <w:p w14:paraId="536F3ED6" w14:textId="77777777" w:rsidR="008C4E71" w:rsidRPr="002C2092" w:rsidRDefault="008C4E71" w:rsidP="00385920">
            <w:pPr>
              <w:jc w:val="center"/>
              <w:rPr>
                <w:rFonts w:ascii="Arial" w:hAnsi="Arial" w:cs="Arial"/>
                <w:b/>
                <w:sz w:val="36"/>
                <w:szCs w:val="36"/>
              </w:rPr>
            </w:pPr>
          </w:p>
          <w:p w14:paraId="6DCA6D9C" w14:textId="77777777" w:rsidR="008C4E71" w:rsidRPr="002C2092" w:rsidRDefault="008C4E71" w:rsidP="00385920">
            <w:pPr>
              <w:jc w:val="center"/>
              <w:rPr>
                <w:rFonts w:ascii="Arial" w:hAnsi="Arial" w:cs="Arial"/>
                <w:b/>
                <w:sz w:val="36"/>
                <w:szCs w:val="36"/>
              </w:rPr>
            </w:pPr>
          </w:p>
          <w:p w14:paraId="09DBD9A9" w14:textId="77777777" w:rsidR="008C4E71" w:rsidRPr="002C2092" w:rsidRDefault="008C4E71" w:rsidP="00385920">
            <w:pPr>
              <w:jc w:val="center"/>
              <w:rPr>
                <w:rFonts w:ascii="Arial" w:hAnsi="Arial" w:cs="Arial"/>
                <w:b/>
                <w:sz w:val="36"/>
                <w:szCs w:val="36"/>
              </w:rPr>
            </w:pPr>
          </w:p>
          <w:p w14:paraId="5239CFBB" w14:textId="77777777" w:rsidR="008C4E71" w:rsidRPr="002C2092" w:rsidRDefault="008C4E71" w:rsidP="00385920">
            <w:pPr>
              <w:jc w:val="center"/>
              <w:rPr>
                <w:rFonts w:ascii="Arial" w:hAnsi="Arial" w:cs="Arial"/>
                <w:b/>
                <w:sz w:val="36"/>
                <w:szCs w:val="36"/>
              </w:rPr>
            </w:pPr>
          </w:p>
          <w:p w14:paraId="0EE320A3" w14:textId="77777777" w:rsidR="008C4E71" w:rsidRPr="002C2092" w:rsidRDefault="008C4E71" w:rsidP="00385920">
            <w:pPr>
              <w:jc w:val="center"/>
              <w:rPr>
                <w:rFonts w:ascii="Arial" w:hAnsi="Arial" w:cs="Arial"/>
                <w:b/>
                <w:sz w:val="36"/>
                <w:szCs w:val="36"/>
              </w:rPr>
            </w:pPr>
          </w:p>
        </w:tc>
        <w:tc>
          <w:tcPr>
            <w:tcW w:w="1260" w:type="dxa"/>
            <w:vMerge w:val="restart"/>
            <w:shd w:val="clear" w:color="auto" w:fill="auto"/>
            <w:vAlign w:val="center"/>
          </w:tcPr>
          <w:p w14:paraId="3A67CFAD" w14:textId="77777777" w:rsidR="008C4E71" w:rsidRPr="002C2092" w:rsidRDefault="008C4E71" w:rsidP="00385920">
            <w:pPr>
              <w:jc w:val="center"/>
              <w:rPr>
                <w:rFonts w:ascii="Arial" w:hAnsi="Arial" w:cs="Arial"/>
                <w:b/>
                <w:sz w:val="36"/>
                <w:szCs w:val="36"/>
              </w:rPr>
            </w:pPr>
            <w:r w:rsidRPr="002C2092">
              <w:rPr>
                <w:rFonts w:ascii="Arial" w:hAnsi="Arial" w:cs="Arial"/>
                <w:b/>
                <w:sz w:val="36"/>
                <w:szCs w:val="36"/>
              </w:rPr>
              <w:t>6</w:t>
            </w:r>
          </w:p>
        </w:tc>
        <w:tc>
          <w:tcPr>
            <w:tcW w:w="270" w:type="dxa"/>
            <w:vMerge w:val="restart"/>
            <w:tcBorders>
              <w:top w:val="nil"/>
              <w:bottom w:val="nil"/>
            </w:tcBorders>
            <w:shd w:val="clear" w:color="auto" w:fill="auto"/>
            <w:vAlign w:val="center"/>
          </w:tcPr>
          <w:p w14:paraId="3B96FE1C" w14:textId="77777777" w:rsidR="008C4E71" w:rsidRPr="002C2092" w:rsidRDefault="008C4E71" w:rsidP="00385920">
            <w:pPr>
              <w:jc w:val="center"/>
              <w:rPr>
                <w:rFonts w:ascii="Arial" w:hAnsi="Arial" w:cs="Arial"/>
                <w:b/>
                <w:sz w:val="36"/>
                <w:szCs w:val="36"/>
              </w:rPr>
            </w:pPr>
          </w:p>
        </w:tc>
        <w:tc>
          <w:tcPr>
            <w:tcW w:w="1260" w:type="dxa"/>
            <w:vMerge w:val="restart"/>
            <w:shd w:val="clear" w:color="auto" w:fill="auto"/>
            <w:vAlign w:val="center"/>
          </w:tcPr>
          <w:p w14:paraId="2A9F3EFB" w14:textId="77777777" w:rsidR="008C4E71" w:rsidRPr="002C2092" w:rsidRDefault="008C4E71" w:rsidP="00385920">
            <w:pPr>
              <w:jc w:val="center"/>
              <w:rPr>
                <w:rFonts w:ascii="Arial" w:hAnsi="Arial" w:cs="Arial"/>
                <w:b/>
                <w:noProof/>
                <w:sz w:val="36"/>
                <w:szCs w:val="36"/>
              </w:rPr>
            </w:pPr>
            <w:r w:rsidRPr="002C2092">
              <w:rPr>
                <w:rFonts w:ascii="Arial" w:hAnsi="Arial" w:cs="Arial"/>
                <w:b/>
                <w:noProof/>
                <w:sz w:val="36"/>
                <w:szCs w:val="36"/>
              </w:rPr>
              <w:t>7</w:t>
            </w:r>
          </w:p>
        </w:tc>
        <w:tc>
          <w:tcPr>
            <w:tcW w:w="270" w:type="dxa"/>
            <w:tcBorders>
              <w:top w:val="nil"/>
              <w:bottom w:val="nil"/>
            </w:tcBorders>
            <w:shd w:val="clear" w:color="auto" w:fill="FFFFFF" w:themeFill="background1"/>
            <w:vAlign w:val="center"/>
          </w:tcPr>
          <w:p w14:paraId="3A3FEF9C" w14:textId="77777777" w:rsidR="008C4E71" w:rsidRPr="002C2092" w:rsidRDefault="008C4E71" w:rsidP="00385920">
            <w:pPr>
              <w:jc w:val="center"/>
              <w:rPr>
                <w:rFonts w:ascii="Arial" w:hAnsi="Arial" w:cs="Arial"/>
                <w:b/>
                <w:sz w:val="36"/>
                <w:szCs w:val="36"/>
              </w:rPr>
            </w:pPr>
          </w:p>
        </w:tc>
        <w:tc>
          <w:tcPr>
            <w:tcW w:w="1260" w:type="dxa"/>
            <w:vMerge w:val="restart"/>
            <w:vAlign w:val="center"/>
          </w:tcPr>
          <w:p w14:paraId="41D81800" w14:textId="77777777" w:rsidR="008C4E71" w:rsidRPr="002C2092" w:rsidRDefault="008C4E71" w:rsidP="00385920">
            <w:pPr>
              <w:jc w:val="center"/>
              <w:rPr>
                <w:rFonts w:ascii="Arial" w:hAnsi="Arial" w:cs="Arial"/>
                <w:b/>
                <w:noProof/>
                <w:sz w:val="36"/>
                <w:szCs w:val="36"/>
              </w:rPr>
            </w:pPr>
            <w:r w:rsidRPr="002C2092">
              <w:rPr>
                <w:rFonts w:ascii="Arial" w:hAnsi="Arial" w:cs="Arial"/>
                <w:b/>
                <w:noProof/>
                <w:sz w:val="36"/>
                <w:szCs w:val="36"/>
              </w:rPr>
              <w:t>8</w:t>
            </w:r>
          </w:p>
        </w:tc>
        <w:tc>
          <w:tcPr>
            <w:tcW w:w="270" w:type="dxa"/>
            <w:vMerge w:val="restart"/>
            <w:tcBorders>
              <w:top w:val="nil"/>
              <w:bottom w:val="nil"/>
            </w:tcBorders>
            <w:shd w:val="clear" w:color="auto" w:fill="auto"/>
            <w:vAlign w:val="center"/>
          </w:tcPr>
          <w:p w14:paraId="1A1D9A29" w14:textId="77777777" w:rsidR="008C4E71" w:rsidRPr="001B7186" w:rsidRDefault="008C4E71" w:rsidP="00385920">
            <w:pPr>
              <w:jc w:val="center"/>
              <w:rPr>
                <w:rFonts w:ascii="Arial" w:hAnsi="Arial" w:cs="Arial"/>
                <w:b/>
                <w:sz w:val="22"/>
                <w:szCs w:val="22"/>
              </w:rPr>
            </w:pPr>
          </w:p>
        </w:tc>
        <w:tc>
          <w:tcPr>
            <w:tcW w:w="1170" w:type="dxa"/>
            <w:vMerge w:val="restart"/>
            <w:tcBorders>
              <w:right w:val="single" w:sz="4" w:space="0" w:color="auto"/>
            </w:tcBorders>
            <w:shd w:val="clear" w:color="auto" w:fill="auto"/>
            <w:vAlign w:val="center"/>
          </w:tcPr>
          <w:p w14:paraId="7CAFC86B" w14:textId="1B5EB744" w:rsidR="008C4E71" w:rsidRPr="008C4E71" w:rsidRDefault="008C4E71" w:rsidP="00385920">
            <w:pPr>
              <w:jc w:val="center"/>
              <w:rPr>
                <w:rFonts w:ascii="Arial" w:hAnsi="Arial" w:cs="Arial"/>
                <w:b/>
                <w:noProof/>
                <w:sz w:val="22"/>
                <w:szCs w:val="22"/>
                <w:vertAlign w:val="superscript"/>
                <w:lang w:val="es-MX"/>
              </w:rPr>
            </w:pPr>
            <w:r w:rsidRPr="008C4E71">
              <w:rPr>
                <w:rFonts w:ascii="Arial" w:hAnsi="Arial" w:cs="Arial"/>
                <w:b/>
                <w:noProof/>
                <w:sz w:val="22"/>
                <w:szCs w:val="22"/>
                <w:lang w:val="es-MX"/>
              </w:rPr>
              <w:t xml:space="preserve">Más de 8: # de </w:t>
            </w:r>
            <w:r w:rsidRPr="00CC0EFC">
              <w:rPr>
                <w:rFonts w:ascii="Arial" w:hAnsi="Arial" w:cs="Arial"/>
                <w:b/>
                <w:noProof/>
                <w:sz w:val="18"/>
                <w:szCs w:val="22"/>
                <w:lang w:val="es-MX"/>
              </w:rPr>
              <w:t>personas:</w:t>
            </w:r>
            <w:r w:rsidRPr="00CC0EFC">
              <w:rPr>
                <w:rFonts w:ascii="Arial" w:hAnsi="Arial" w:cs="Arial"/>
                <w:b/>
                <w:noProof/>
                <w:sz w:val="18"/>
                <w:szCs w:val="22"/>
                <w:vertAlign w:val="superscript"/>
                <w:lang w:val="es-MX"/>
              </w:rPr>
              <w:t>1</w:t>
            </w:r>
          </w:p>
          <w:p w14:paraId="7EA8B38B" w14:textId="77777777" w:rsidR="008C4E71" w:rsidRPr="008C4E71" w:rsidRDefault="008C4E71" w:rsidP="00385920">
            <w:pPr>
              <w:jc w:val="center"/>
              <w:rPr>
                <w:rFonts w:ascii="Arial" w:hAnsi="Arial" w:cs="Arial"/>
                <w:b/>
                <w:noProof/>
                <w:sz w:val="22"/>
                <w:szCs w:val="22"/>
                <w:lang w:val="es-MX"/>
              </w:rPr>
            </w:pPr>
            <w:r w:rsidRPr="008C4E71">
              <w:rPr>
                <w:rFonts w:ascii="Arial" w:hAnsi="Arial" w:cs="Arial"/>
                <w:lang w:val="es-MX"/>
              </w:rPr>
              <w:t>______</w:t>
            </w:r>
          </w:p>
        </w:tc>
        <w:tc>
          <w:tcPr>
            <w:tcW w:w="270" w:type="dxa"/>
            <w:tcBorders>
              <w:top w:val="nil"/>
              <w:left w:val="single" w:sz="4" w:space="0" w:color="auto"/>
              <w:bottom w:val="nil"/>
              <w:right w:val="single" w:sz="4" w:space="0" w:color="auto"/>
            </w:tcBorders>
            <w:shd w:val="clear" w:color="auto" w:fill="auto"/>
          </w:tcPr>
          <w:p w14:paraId="28FCD34F" w14:textId="77777777" w:rsidR="008C4E71" w:rsidRPr="008C4E71" w:rsidRDefault="008C4E71" w:rsidP="00385920">
            <w:pPr>
              <w:jc w:val="center"/>
              <w:rPr>
                <w:rFonts w:ascii="Arial" w:hAnsi="Arial" w:cs="Arial"/>
                <w:b/>
                <w:noProof/>
                <w:sz w:val="22"/>
                <w:szCs w:val="22"/>
                <w:lang w:val="es-MX"/>
              </w:rPr>
            </w:pPr>
          </w:p>
        </w:tc>
        <w:tc>
          <w:tcPr>
            <w:tcW w:w="990" w:type="dxa"/>
            <w:vMerge w:val="restart"/>
            <w:tcBorders>
              <w:left w:val="single" w:sz="4" w:space="0" w:color="auto"/>
            </w:tcBorders>
            <w:shd w:val="clear" w:color="auto" w:fill="auto"/>
          </w:tcPr>
          <w:p w14:paraId="06434243" w14:textId="77777777" w:rsidR="008C4E71" w:rsidRPr="008C4E71" w:rsidRDefault="008C4E71" w:rsidP="00385920">
            <w:pPr>
              <w:jc w:val="center"/>
              <w:rPr>
                <w:rFonts w:ascii="Arial" w:hAnsi="Arial" w:cs="Arial"/>
                <w:b/>
                <w:noProof/>
                <w:sz w:val="22"/>
                <w:szCs w:val="22"/>
                <w:lang w:val="es-MX"/>
              </w:rPr>
            </w:pPr>
          </w:p>
          <w:p w14:paraId="5D51BF88" w14:textId="1D4D8835" w:rsidR="008C4E71" w:rsidRPr="00111738" w:rsidRDefault="008C4E71" w:rsidP="00385920">
            <w:pPr>
              <w:jc w:val="center"/>
              <w:rPr>
                <w:rFonts w:ascii="Arial" w:hAnsi="Arial" w:cs="Arial"/>
                <w:b/>
                <w:noProof/>
                <w:vertAlign w:val="superscript"/>
              </w:rPr>
            </w:pPr>
            <w:r w:rsidRPr="00CC0EFC">
              <w:rPr>
                <w:rFonts w:ascii="Arial" w:hAnsi="Arial" w:cs="Arial"/>
                <w:b/>
                <w:noProof/>
                <w:sz w:val="22"/>
              </w:rPr>
              <w:t>Cuota</w:t>
            </w:r>
            <w:r w:rsidRPr="00CC0EFC">
              <w:rPr>
                <w:rFonts w:ascii="Arial" w:hAnsi="Arial" w:cs="Arial"/>
                <w:b/>
                <w:noProof/>
                <w:sz w:val="22"/>
                <w:vertAlign w:val="superscript"/>
              </w:rPr>
              <w:t>2</w:t>
            </w:r>
          </w:p>
        </w:tc>
      </w:tr>
      <w:tr w:rsidR="008C4E71" w:rsidRPr="001B7186" w14:paraId="56625C22" w14:textId="77777777" w:rsidTr="00385920">
        <w:trPr>
          <w:trHeight w:val="431"/>
          <w:jc w:val="center"/>
        </w:trPr>
        <w:tc>
          <w:tcPr>
            <w:tcW w:w="1255" w:type="dxa"/>
            <w:vMerge/>
            <w:vAlign w:val="center"/>
          </w:tcPr>
          <w:p w14:paraId="07F6C7B7" w14:textId="77777777" w:rsidR="008C4E71" w:rsidRPr="001B7186" w:rsidRDefault="008C4E71" w:rsidP="00385920">
            <w:pPr>
              <w:spacing w:before="40"/>
              <w:jc w:val="center"/>
              <w:rPr>
                <w:rFonts w:ascii="Arial" w:hAnsi="Arial" w:cs="Arial"/>
                <w:sz w:val="22"/>
                <w:szCs w:val="22"/>
              </w:rPr>
            </w:pPr>
          </w:p>
        </w:tc>
        <w:tc>
          <w:tcPr>
            <w:tcW w:w="270" w:type="dxa"/>
            <w:vMerge/>
            <w:vAlign w:val="center"/>
          </w:tcPr>
          <w:p w14:paraId="21585F92" w14:textId="77777777" w:rsidR="008C4E71" w:rsidRPr="001B7186" w:rsidRDefault="008C4E71" w:rsidP="00385920">
            <w:pPr>
              <w:spacing w:before="40"/>
              <w:jc w:val="center"/>
              <w:rPr>
                <w:rFonts w:ascii="Arial" w:hAnsi="Arial" w:cs="Arial"/>
                <w:sz w:val="22"/>
                <w:szCs w:val="22"/>
              </w:rPr>
            </w:pPr>
          </w:p>
        </w:tc>
        <w:tc>
          <w:tcPr>
            <w:tcW w:w="1260" w:type="dxa"/>
            <w:vMerge/>
            <w:vAlign w:val="center"/>
          </w:tcPr>
          <w:p w14:paraId="56571E55" w14:textId="77777777" w:rsidR="008C4E71" w:rsidRPr="001B7186" w:rsidRDefault="008C4E71" w:rsidP="00385920">
            <w:pPr>
              <w:spacing w:before="40"/>
              <w:jc w:val="center"/>
              <w:rPr>
                <w:rFonts w:ascii="Arial" w:hAnsi="Arial" w:cs="Arial"/>
                <w:sz w:val="22"/>
                <w:szCs w:val="22"/>
              </w:rPr>
            </w:pPr>
          </w:p>
        </w:tc>
        <w:tc>
          <w:tcPr>
            <w:tcW w:w="270" w:type="dxa"/>
            <w:vMerge/>
            <w:vAlign w:val="center"/>
          </w:tcPr>
          <w:p w14:paraId="673388DB" w14:textId="77777777" w:rsidR="008C4E71" w:rsidRPr="001B7186" w:rsidRDefault="008C4E71" w:rsidP="00385920">
            <w:pPr>
              <w:spacing w:before="40"/>
              <w:jc w:val="center"/>
              <w:rPr>
                <w:rFonts w:ascii="Arial" w:hAnsi="Arial" w:cs="Arial"/>
                <w:sz w:val="22"/>
                <w:szCs w:val="22"/>
              </w:rPr>
            </w:pPr>
          </w:p>
        </w:tc>
        <w:tc>
          <w:tcPr>
            <w:tcW w:w="1260" w:type="dxa"/>
            <w:vMerge/>
            <w:vAlign w:val="center"/>
          </w:tcPr>
          <w:p w14:paraId="3F161B91" w14:textId="77777777" w:rsidR="008C4E71" w:rsidRPr="001B7186" w:rsidRDefault="008C4E71" w:rsidP="00385920">
            <w:pPr>
              <w:spacing w:before="40"/>
              <w:jc w:val="center"/>
              <w:rPr>
                <w:rFonts w:ascii="Arial" w:hAnsi="Arial" w:cs="Arial"/>
                <w:sz w:val="22"/>
                <w:szCs w:val="22"/>
              </w:rPr>
            </w:pPr>
          </w:p>
        </w:tc>
        <w:tc>
          <w:tcPr>
            <w:tcW w:w="270" w:type="dxa"/>
            <w:vMerge/>
            <w:vAlign w:val="center"/>
          </w:tcPr>
          <w:p w14:paraId="4E2C53A1" w14:textId="77777777" w:rsidR="008C4E71" w:rsidRPr="001B7186" w:rsidRDefault="008C4E71" w:rsidP="00385920">
            <w:pPr>
              <w:spacing w:before="40"/>
              <w:jc w:val="center"/>
              <w:rPr>
                <w:rFonts w:ascii="Arial" w:hAnsi="Arial" w:cs="Arial"/>
                <w:sz w:val="22"/>
                <w:szCs w:val="22"/>
              </w:rPr>
            </w:pPr>
          </w:p>
        </w:tc>
        <w:tc>
          <w:tcPr>
            <w:tcW w:w="1260" w:type="dxa"/>
            <w:vMerge/>
            <w:vAlign w:val="center"/>
          </w:tcPr>
          <w:p w14:paraId="15912C0C" w14:textId="77777777" w:rsidR="008C4E71" w:rsidRPr="001B7186" w:rsidRDefault="008C4E71" w:rsidP="00385920">
            <w:pPr>
              <w:spacing w:before="40"/>
              <w:jc w:val="center"/>
              <w:rPr>
                <w:rFonts w:ascii="Arial" w:hAnsi="Arial" w:cs="Arial"/>
                <w:sz w:val="22"/>
                <w:szCs w:val="22"/>
              </w:rPr>
            </w:pPr>
          </w:p>
        </w:tc>
        <w:tc>
          <w:tcPr>
            <w:tcW w:w="270" w:type="dxa"/>
            <w:vMerge/>
            <w:vAlign w:val="center"/>
          </w:tcPr>
          <w:p w14:paraId="7D5372B1" w14:textId="77777777" w:rsidR="008C4E71" w:rsidRPr="001B7186" w:rsidRDefault="008C4E71" w:rsidP="00385920">
            <w:pPr>
              <w:spacing w:before="40"/>
              <w:jc w:val="center"/>
              <w:rPr>
                <w:rFonts w:ascii="Arial" w:hAnsi="Arial" w:cs="Arial"/>
                <w:sz w:val="22"/>
                <w:szCs w:val="22"/>
              </w:rPr>
            </w:pPr>
          </w:p>
        </w:tc>
        <w:tc>
          <w:tcPr>
            <w:tcW w:w="1350" w:type="dxa"/>
            <w:vMerge/>
            <w:vAlign w:val="center"/>
          </w:tcPr>
          <w:p w14:paraId="0563E232" w14:textId="77777777" w:rsidR="008C4E71" w:rsidRPr="001B7186" w:rsidRDefault="008C4E71" w:rsidP="00385920">
            <w:pPr>
              <w:spacing w:before="40"/>
              <w:jc w:val="center"/>
              <w:rPr>
                <w:rFonts w:ascii="Arial" w:hAnsi="Arial" w:cs="Arial"/>
                <w:sz w:val="22"/>
                <w:szCs w:val="22"/>
              </w:rPr>
            </w:pPr>
          </w:p>
        </w:tc>
        <w:tc>
          <w:tcPr>
            <w:tcW w:w="270" w:type="dxa"/>
            <w:vMerge/>
            <w:vAlign w:val="center"/>
          </w:tcPr>
          <w:p w14:paraId="63E94F3C" w14:textId="77777777" w:rsidR="008C4E71" w:rsidRPr="001B7186" w:rsidRDefault="008C4E71" w:rsidP="00385920">
            <w:pPr>
              <w:spacing w:before="40"/>
              <w:jc w:val="center"/>
              <w:rPr>
                <w:rFonts w:ascii="Arial" w:hAnsi="Arial" w:cs="Arial"/>
                <w:sz w:val="22"/>
                <w:szCs w:val="22"/>
              </w:rPr>
            </w:pPr>
          </w:p>
        </w:tc>
        <w:tc>
          <w:tcPr>
            <w:tcW w:w="1260" w:type="dxa"/>
            <w:vMerge/>
            <w:vAlign w:val="center"/>
          </w:tcPr>
          <w:p w14:paraId="08919E0C" w14:textId="77777777" w:rsidR="008C4E71" w:rsidRPr="001B7186" w:rsidRDefault="008C4E71" w:rsidP="00385920">
            <w:pPr>
              <w:spacing w:before="40"/>
              <w:jc w:val="center"/>
              <w:rPr>
                <w:rFonts w:ascii="Arial" w:hAnsi="Arial" w:cs="Arial"/>
                <w:sz w:val="22"/>
                <w:szCs w:val="22"/>
              </w:rPr>
            </w:pPr>
          </w:p>
        </w:tc>
        <w:tc>
          <w:tcPr>
            <w:tcW w:w="270" w:type="dxa"/>
            <w:vMerge/>
            <w:vAlign w:val="center"/>
          </w:tcPr>
          <w:p w14:paraId="5568DF64" w14:textId="77777777" w:rsidR="008C4E71" w:rsidRPr="001B7186" w:rsidRDefault="008C4E71" w:rsidP="00385920">
            <w:pPr>
              <w:spacing w:before="40"/>
              <w:jc w:val="center"/>
              <w:rPr>
                <w:rFonts w:ascii="Arial" w:hAnsi="Arial" w:cs="Arial"/>
                <w:sz w:val="22"/>
                <w:szCs w:val="22"/>
              </w:rPr>
            </w:pPr>
          </w:p>
        </w:tc>
        <w:tc>
          <w:tcPr>
            <w:tcW w:w="1260" w:type="dxa"/>
            <w:vMerge/>
            <w:vAlign w:val="center"/>
          </w:tcPr>
          <w:p w14:paraId="334EDF8A" w14:textId="77777777" w:rsidR="008C4E71" w:rsidRPr="000278E8" w:rsidRDefault="008C4E71" w:rsidP="00385920">
            <w:pPr>
              <w:jc w:val="center"/>
              <w:rPr>
                <w:rFonts w:ascii="Arial" w:hAnsi="Arial" w:cs="Arial"/>
                <w:sz w:val="16"/>
                <w:szCs w:val="16"/>
              </w:rPr>
            </w:pPr>
          </w:p>
        </w:tc>
        <w:tc>
          <w:tcPr>
            <w:tcW w:w="270" w:type="dxa"/>
            <w:tcBorders>
              <w:top w:val="nil"/>
              <w:bottom w:val="nil"/>
            </w:tcBorders>
            <w:shd w:val="clear" w:color="auto" w:fill="FFFFFF" w:themeFill="background1"/>
            <w:vAlign w:val="center"/>
          </w:tcPr>
          <w:p w14:paraId="73E26D4C" w14:textId="77777777" w:rsidR="008C4E71" w:rsidRPr="001B7186" w:rsidRDefault="008C4E71" w:rsidP="00385920">
            <w:pPr>
              <w:spacing w:before="40"/>
              <w:jc w:val="center"/>
              <w:rPr>
                <w:rFonts w:ascii="Arial" w:hAnsi="Arial" w:cs="Arial"/>
                <w:sz w:val="22"/>
                <w:szCs w:val="22"/>
              </w:rPr>
            </w:pPr>
          </w:p>
        </w:tc>
        <w:tc>
          <w:tcPr>
            <w:tcW w:w="1260" w:type="dxa"/>
            <w:vMerge/>
            <w:vAlign w:val="center"/>
          </w:tcPr>
          <w:p w14:paraId="5087F757" w14:textId="77777777" w:rsidR="008C4E71" w:rsidRPr="001B7186" w:rsidRDefault="008C4E71" w:rsidP="00385920">
            <w:pPr>
              <w:spacing w:before="40"/>
              <w:jc w:val="center"/>
              <w:rPr>
                <w:rFonts w:ascii="Arial" w:hAnsi="Arial" w:cs="Arial"/>
                <w:sz w:val="22"/>
                <w:szCs w:val="22"/>
              </w:rPr>
            </w:pPr>
          </w:p>
        </w:tc>
        <w:tc>
          <w:tcPr>
            <w:tcW w:w="270" w:type="dxa"/>
            <w:vMerge/>
            <w:vAlign w:val="center"/>
          </w:tcPr>
          <w:p w14:paraId="0B28B2D4" w14:textId="77777777" w:rsidR="008C4E71" w:rsidRPr="001B7186" w:rsidRDefault="008C4E71" w:rsidP="00385920">
            <w:pPr>
              <w:spacing w:before="40"/>
              <w:jc w:val="center"/>
              <w:rPr>
                <w:rFonts w:ascii="Arial" w:hAnsi="Arial" w:cs="Arial"/>
                <w:sz w:val="22"/>
                <w:szCs w:val="22"/>
              </w:rPr>
            </w:pPr>
          </w:p>
        </w:tc>
        <w:tc>
          <w:tcPr>
            <w:tcW w:w="1170" w:type="dxa"/>
            <w:vMerge/>
            <w:vAlign w:val="center"/>
          </w:tcPr>
          <w:p w14:paraId="336129E9" w14:textId="77777777" w:rsidR="008C4E71" w:rsidRPr="001B7186" w:rsidRDefault="008C4E71" w:rsidP="00385920">
            <w:pPr>
              <w:spacing w:before="40"/>
              <w:rPr>
                <w:rFonts w:ascii="Arial" w:hAnsi="Arial" w:cs="Arial"/>
                <w:sz w:val="22"/>
                <w:szCs w:val="22"/>
              </w:rPr>
            </w:pPr>
          </w:p>
        </w:tc>
        <w:tc>
          <w:tcPr>
            <w:tcW w:w="270" w:type="dxa"/>
            <w:tcBorders>
              <w:top w:val="nil"/>
              <w:left w:val="single" w:sz="4" w:space="0" w:color="auto"/>
              <w:bottom w:val="nil"/>
              <w:right w:val="single" w:sz="4" w:space="0" w:color="auto"/>
            </w:tcBorders>
            <w:shd w:val="clear" w:color="auto" w:fill="auto"/>
          </w:tcPr>
          <w:p w14:paraId="3191A0A5" w14:textId="77777777" w:rsidR="008C4E71" w:rsidRPr="001B7186" w:rsidRDefault="008C4E71" w:rsidP="00385920">
            <w:pPr>
              <w:jc w:val="center"/>
              <w:rPr>
                <w:rFonts w:ascii="Arial" w:hAnsi="Arial" w:cs="Arial"/>
                <w:noProof/>
                <w:sz w:val="22"/>
                <w:szCs w:val="22"/>
              </w:rPr>
            </w:pPr>
          </w:p>
        </w:tc>
        <w:tc>
          <w:tcPr>
            <w:tcW w:w="990" w:type="dxa"/>
            <w:vMerge/>
          </w:tcPr>
          <w:p w14:paraId="3ACC9AFB" w14:textId="77777777" w:rsidR="008C4E71" w:rsidRPr="001B7186" w:rsidRDefault="008C4E71" w:rsidP="00385920">
            <w:pPr>
              <w:spacing w:after="20"/>
              <w:jc w:val="center"/>
              <w:rPr>
                <w:rFonts w:ascii="Arial" w:hAnsi="Arial" w:cs="Arial"/>
                <w:sz w:val="22"/>
                <w:szCs w:val="22"/>
              </w:rPr>
            </w:pPr>
          </w:p>
        </w:tc>
      </w:tr>
      <w:tr w:rsidR="008C4E71" w:rsidRPr="001B7186" w14:paraId="26C0498F" w14:textId="77777777" w:rsidTr="00385920">
        <w:trPr>
          <w:trHeight w:val="20"/>
          <w:jc w:val="center"/>
        </w:trPr>
        <w:tc>
          <w:tcPr>
            <w:tcW w:w="1255" w:type="dxa"/>
            <w:tcBorders>
              <w:top w:val="single" w:sz="4" w:space="0" w:color="auto"/>
              <w:left w:val="nil"/>
              <w:bottom w:val="single" w:sz="12" w:space="0" w:color="auto"/>
              <w:right w:val="nil"/>
            </w:tcBorders>
            <w:shd w:val="clear" w:color="auto" w:fill="auto"/>
          </w:tcPr>
          <w:p w14:paraId="16757319"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vMerge/>
          </w:tcPr>
          <w:p w14:paraId="32CD4B64" w14:textId="77777777" w:rsidR="008C4E71" w:rsidRPr="001B7186" w:rsidRDefault="008C4E71" w:rsidP="00385920">
            <w:pPr>
              <w:jc w:val="center"/>
              <w:rPr>
                <w:rFonts w:ascii="Arial" w:hAnsi="Arial" w:cs="Arial"/>
                <w:sz w:val="22"/>
                <w:szCs w:val="22"/>
              </w:rPr>
            </w:pPr>
          </w:p>
        </w:tc>
        <w:tc>
          <w:tcPr>
            <w:tcW w:w="1260" w:type="dxa"/>
            <w:tcBorders>
              <w:top w:val="single" w:sz="4" w:space="0" w:color="auto"/>
              <w:left w:val="nil"/>
              <w:bottom w:val="single" w:sz="12" w:space="0" w:color="auto"/>
              <w:right w:val="nil"/>
            </w:tcBorders>
            <w:shd w:val="clear" w:color="auto" w:fill="auto"/>
          </w:tcPr>
          <w:p w14:paraId="08D215D8"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vMerge/>
          </w:tcPr>
          <w:p w14:paraId="7E9CC320" w14:textId="77777777" w:rsidR="008C4E71" w:rsidRPr="001B7186" w:rsidRDefault="008C4E71" w:rsidP="00385920">
            <w:pPr>
              <w:jc w:val="center"/>
              <w:rPr>
                <w:rFonts w:ascii="Arial" w:hAnsi="Arial" w:cs="Arial"/>
                <w:sz w:val="22"/>
                <w:szCs w:val="22"/>
              </w:rPr>
            </w:pPr>
          </w:p>
        </w:tc>
        <w:tc>
          <w:tcPr>
            <w:tcW w:w="1260" w:type="dxa"/>
            <w:tcBorders>
              <w:top w:val="single" w:sz="4" w:space="0" w:color="auto"/>
              <w:left w:val="nil"/>
              <w:bottom w:val="single" w:sz="12" w:space="0" w:color="auto"/>
              <w:right w:val="nil"/>
            </w:tcBorders>
            <w:shd w:val="clear" w:color="auto" w:fill="auto"/>
          </w:tcPr>
          <w:p w14:paraId="5EF6A3A6"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vMerge/>
          </w:tcPr>
          <w:p w14:paraId="36F10F6A" w14:textId="77777777" w:rsidR="008C4E71" w:rsidRPr="001B7186" w:rsidRDefault="008C4E71" w:rsidP="00385920">
            <w:pPr>
              <w:jc w:val="center"/>
              <w:rPr>
                <w:rFonts w:ascii="Arial" w:hAnsi="Arial" w:cs="Arial"/>
                <w:sz w:val="22"/>
                <w:szCs w:val="22"/>
              </w:rPr>
            </w:pPr>
          </w:p>
        </w:tc>
        <w:tc>
          <w:tcPr>
            <w:tcW w:w="1260" w:type="dxa"/>
            <w:tcBorders>
              <w:top w:val="single" w:sz="4" w:space="0" w:color="auto"/>
              <w:left w:val="nil"/>
              <w:bottom w:val="single" w:sz="12" w:space="0" w:color="auto"/>
              <w:right w:val="nil"/>
            </w:tcBorders>
            <w:shd w:val="clear" w:color="auto" w:fill="auto"/>
          </w:tcPr>
          <w:p w14:paraId="58E935DD"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vMerge/>
          </w:tcPr>
          <w:p w14:paraId="05C44FC2" w14:textId="77777777" w:rsidR="008C4E71" w:rsidRPr="001B7186" w:rsidRDefault="008C4E71" w:rsidP="00385920">
            <w:pPr>
              <w:jc w:val="center"/>
              <w:rPr>
                <w:rFonts w:ascii="Arial" w:hAnsi="Arial" w:cs="Arial"/>
                <w:sz w:val="22"/>
                <w:szCs w:val="22"/>
              </w:rPr>
            </w:pPr>
          </w:p>
        </w:tc>
        <w:tc>
          <w:tcPr>
            <w:tcW w:w="1350" w:type="dxa"/>
            <w:tcBorders>
              <w:top w:val="single" w:sz="4" w:space="0" w:color="auto"/>
              <w:left w:val="nil"/>
              <w:bottom w:val="single" w:sz="12" w:space="0" w:color="auto"/>
              <w:right w:val="nil"/>
            </w:tcBorders>
            <w:shd w:val="clear" w:color="auto" w:fill="auto"/>
          </w:tcPr>
          <w:p w14:paraId="57346B3D"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vMerge/>
          </w:tcPr>
          <w:p w14:paraId="1102F1FB" w14:textId="77777777" w:rsidR="008C4E71" w:rsidRPr="001B7186" w:rsidRDefault="008C4E71" w:rsidP="00385920">
            <w:pPr>
              <w:jc w:val="center"/>
              <w:rPr>
                <w:rFonts w:ascii="Arial" w:hAnsi="Arial" w:cs="Arial"/>
                <w:sz w:val="22"/>
                <w:szCs w:val="22"/>
              </w:rPr>
            </w:pPr>
          </w:p>
        </w:tc>
        <w:tc>
          <w:tcPr>
            <w:tcW w:w="1260" w:type="dxa"/>
            <w:tcBorders>
              <w:top w:val="single" w:sz="4" w:space="0" w:color="auto"/>
              <w:left w:val="nil"/>
              <w:bottom w:val="single" w:sz="12" w:space="0" w:color="auto"/>
              <w:right w:val="nil"/>
            </w:tcBorders>
            <w:shd w:val="clear" w:color="auto" w:fill="auto"/>
          </w:tcPr>
          <w:p w14:paraId="3909F676"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vMerge/>
          </w:tcPr>
          <w:p w14:paraId="4E40E342" w14:textId="77777777" w:rsidR="008C4E71" w:rsidRPr="001B7186" w:rsidRDefault="008C4E71" w:rsidP="00385920">
            <w:pPr>
              <w:jc w:val="center"/>
              <w:rPr>
                <w:rFonts w:ascii="Arial" w:hAnsi="Arial" w:cs="Arial"/>
                <w:sz w:val="22"/>
                <w:szCs w:val="22"/>
              </w:rPr>
            </w:pPr>
          </w:p>
        </w:tc>
        <w:tc>
          <w:tcPr>
            <w:tcW w:w="1260" w:type="dxa"/>
            <w:tcBorders>
              <w:top w:val="single" w:sz="4" w:space="0" w:color="auto"/>
              <w:left w:val="nil"/>
              <w:bottom w:val="single" w:sz="12" w:space="0" w:color="auto"/>
              <w:right w:val="nil"/>
            </w:tcBorders>
            <w:shd w:val="clear" w:color="auto" w:fill="auto"/>
          </w:tcPr>
          <w:p w14:paraId="2A5B4560"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tcBorders>
              <w:top w:val="nil"/>
              <w:left w:val="nil"/>
              <w:bottom w:val="nil"/>
              <w:right w:val="nil"/>
            </w:tcBorders>
            <w:shd w:val="clear" w:color="auto" w:fill="FFFFFF" w:themeFill="background1"/>
          </w:tcPr>
          <w:p w14:paraId="0A814B05" w14:textId="77777777" w:rsidR="008C4E71" w:rsidRPr="001B7186" w:rsidRDefault="008C4E71" w:rsidP="00385920">
            <w:pPr>
              <w:jc w:val="center"/>
              <w:rPr>
                <w:rFonts w:ascii="Arial" w:hAnsi="Arial" w:cs="Arial"/>
                <w:sz w:val="22"/>
                <w:szCs w:val="22"/>
              </w:rPr>
            </w:pPr>
          </w:p>
        </w:tc>
        <w:tc>
          <w:tcPr>
            <w:tcW w:w="1260" w:type="dxa"/>
            <w:tcBorders>
              <w:top w:val="single" w:sz="4" w:space="0" w:color="auto"/>
              <w:left w:val="nil"/>
              <w:bottom w:val="single" w:sz="4" w:space="0" w:color="auto"/>
              <w:right w:val="nil"/>
            </w:tcBorders>
          </w:tcPr>
          <w:p w14:paraId="1D27BBCF"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vMerge/>
          </w:tcPr>
          <w:p w14:paraId="185CC87F" w14:textId="77777777" w:rsidR="008C4E71" w:rsidRPr="001B7186" w:rsidRDefault="008C4E71" w:rsidP="00385920">
            <w:pPr>
              <w:jc w:val="center"/>
              <w:rPr>
                <w:rFonts w:ascii="Arial" w:hAnsi="Arial" w:cs="Arial"/>
                <w:sz w:val="22"/>
                <w:szCs w:val="22"/>
              </w:rPr>
            </w:pPr>
          </w:p>
        </w:tc>
        <w:tc>
          <w:tcPr>
            <w:tcW w:w="1170" w:type="dxa"/>
            <w:tcBorders>
              <w:top w:val="single" w:sz="4" w:space="0" w:color="auto"/>
              <w:left w:val="nil"/>
              <w:bottom w:val="single" w:sz="12" w:space="0" w:color="auto"/>
              <w:right w:val="nil"/>
            </w:tcBorders>
            <w:shd w:val="clear" w:color="auto" w:fill="auto"/>
          </w:tcPr>
          <w:p w14:paraId="3A8470E0" w14:textId="77777777" w:rsidR="008C4E71" w:rsidRPr="001B7186" w:rsidRDefault="008C4E71" w:rsidP="00385920">
            <w:pPr>
              <w:jc w:val="center"/>
              <w:rPr>
                <w:rFonts w:ascii="Arial" w:hAnsi="Arial" w:cs="Arial"/>
                <w:noProof/>
                <w:sz w:val="22"/>
                <w:szCs w:val="22"/>
              </w:rPr>
            </w:pPr>
            <w:r w:rsidRPr="001B7186">
              <w:rPr>
                <w:rFonts w:ascii="Wingdings 3" w:eastAsia="Wingdings 3" w:hAnsi="Wingdings 3" w:cs="Wingdings 3"/>
                <w:noProof/>
                <w:sz w:val="22"/>
                <w:szCs w:val="22"/>
              </w:rPr>
              <w:t></w:t>
            </w:r>
          </w:p>
        </w:tc>
        <w:tc>
          <w:tcPr>
            <w:tcW w:w="270" w:type="dxa"/>
            <w:tcBorders>
              <w:top w:val="nil"/>
              <w:left w:val="nil"/>
              <w:bottom w:val="nil"/>
              <w:right w:val="nil"/>
            </w:tcBorders>
            <w:shd w:val="clear" w:color="auto" w:fill="auto"/>
          </w:tcPr>
          <w:p w14:paraId="05EB18D2" w14:textId="77777777" w:rsidR="008C4E71" w:rsidRPr="001B7186" w:rsidRDefault="008C4E71" w:rsidP="00385920">
            <w:pPr>
              <w:jc w:val="center"/>
              <w:rPr>
                <w:rFonts w:ascii="Arial" w:hAnsi="Arial" w:cs="Arial"/>
                <w:noProof/>
                <w:sz w:val="22"/>
                <w:szCs w:val="22"/>
              </w:rPr>
            </w:pPr>
          </w:p>
        </w:tc>
        <w:tc>
          <w:tcPr>
            <w:tcW w:w="990" w:type="dxa"/>
            <w:tcBorders>
              <w:top w:val="single" w:sz="4" w:space="0" w:color="auto"/>
              <w:left w:val="nil"/>
              <w:bottom w:val="single" w:sz="12" w:space="0" w:color="auto"/>
              <w:right w:val="nil"/>
            </w:tcBorders>
            <w:shd w:val="clear" w:color="auto" w:fill="auto"/>
          </w:tcPr>
          <w:p w14:paraId="2723E2CB" w14:textId="77777777" w:rsidR="008C4E71" w:rsidRPr="001B7186" w:rsidRDefault="008C4E71" w:rsidP="00385920">
            <w:pPr>
              <w:jc w:val="center"/>
              <w:rPr>
                <w:rFonts w:ascii="Arial" w:hAnsi="Arial" w:cs="Arial"/>
                <w:sz w:val="22"/>
                <w:szCs w:val="22"/>
              </w:rPr>
            </w:pPr>
            <w:r w:rsidRPr="001B7186">
              <w:rPr>
                <w:rFonts w:ascii="Wingdings 3" w:eastAsia="Wingdings 3" w:hAnsi="Wingdings 3" w:cs="Wingdings 3"/>
                <w:noProof/>
                <w:sz w:val="22"/>
                <w:szCs w:val="22"/>
              </w:rPr>
              <w:t></w:t>
            </w:r>
          </w:p>
        </w:tc>
      </w:tr>
      <w:tr w:rsidR="008C4E71" w:rsidRPr="001B7186" w14:paraId="5C583F7B" w14:textId="77777777" w:rsidTr="00385920">
        <w:trPr>
          <w:trHeight w:val="20"/>
          <w:jc w:val="center"/>
        </w:trPr>
        <w:tc>
          <w:tcPr>
            <w:tcW w:w="1255" w:type="dxa"/>
            <w:tcBorders>
              <w:top w:val="single" w:sz="12" w:space="0" w:color="auto"/>
              <w:bottom w:val="single" w:sz="12" w:space="0" w:color="auto"/>
            </w:tcBorders>
            <w:shd w:val="clear" w:color="auto" w:fill="D9D9D9" w:themeFill="background1" w:themeFillShade="D9"/>
            <w:vAlign w:val="center"/>
          </w:tcPr>
          <w:p w14:paraId="39D2B530" w14:textId="1EA4134D"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w:t>
            </w:r>
            <w:r w:rsidRPr="001B7186">
              <w:rPr>
                <w:rFonts w:ascii="Arial" w:hAnsi="Arial" w:cs="Arial"/>
                <w:sz w:val="22"/>
                <w:szCs w:val="22"/>
              </w:rPr>
              <w:t xml:space="preserve"> $</w:t>
            </w:r>
            <w:r>
              <w:rPr>
                <w:rFonts w:ascii="Arial" w:hAnsi="Arial" w:cs="Arial"/>
                <w:sz w:val="22"/>
                <w:szCs w:val="22"/>
              </w:rPr>
              <w:t>25,700</w:t>
            </w:r>
          </w:p>
        </w:tc>
        <w:tc>
          <w:tcPr>
            <w:tcW w:w="270" w:type="dxa"/>
            <w:vMerge/>
          </w:tcPr>
          <w:p w14:paraId="637DBBCA" w14:textId="77777777" w:rsidR="008C4E71" w:rsidRPr="001B7186" w:rsidRDefault="008C4E71" w:rsidP="00385920">
            <w:pPr>
              <w:spacing w:before="60" w:after="6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699A2DEA" w14:textId="6D82F707"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w:t>
            </w:r>
            <w:r w:rsidRPr="001B7186">
              <w:rPr>
                <w:rFonts w:ascii="Arial" w:hAnsi="Arial" w:cs="Arial"/>
                <w:sz w:val="22"/>
                <w:szCs w:val="22"/>
              </w:rPr>
              <w:t xml:space="preserve"> $</w:t>
            </w:r>
            <w:r>
              <w:rPr>
                <w:rFonts w:ascii="Arial" w:hAnsi="Arial" w:cs="Arial"/>
                <w:sz w:val="22"/>
                <w:szCs w:val="22"/>
              </w:rPr>
              <w:t>29,350</w:t>
            </w:r>
          </w:p>
        </w:tc>
        <w:tc>
          <w:tcPr>
            <w:tcW w:w="270" w:type="dxa"/>
            <w:vMerge/>
            <w:vAlign w:val="center"/>
          </w:tcPr>
          <w:p w14:paraId="5AE05BAC"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6C29C460" w14:textId="78D08C6D"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w:t>
            </w:r>
            <w:r w:rsidRPr="001B7186">
              <w:rPr>
                <w:rFonts w:ascii="Arial" w:hAnsi="Arial" w:cs="Arial"/>
                <w:sz w:val="22"/>
                <w:szCs w:val="22"/>
              </w:rPr>
              <w:t xml:space="preserve"> $</w:t>
            </w:r>
            <w:r>
              <w:rPr>
                <w:rFonts w:ascii="Arial" w:hAnsi="Arial" w:cs="Arial"/>
                <w:sz w:val="22"/>
                <w:szCs w:val="22"/>
              </w:rPr>
              <w:t>33,000</w:t>
            </w:r>
          </w:p>
        </w:tc>
        <w:tc>
          <w:tcPr>
            <w:tcW w:w="270" w:type="dxa"/>
            <w:vMerge/>
            <w:vAlign w:val="center"/>
          </w:tcPr>
          <w:p w14:paraId="195F907C"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D9D9D9" w:themeFill="background1" w:themeFillShade="D9"/>
            <w:vAlign w:val="center"/>
          </w:tcPr>
          <w:p w14:paraId="0236B766" w14:textId="14D94AAD"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w:t>
            </w:r>
            <w:r w:rsidRPr="001B7186">
              <w:rPr>
                <w:rFonts w:ascii="Arial" w:hAnsi="Arial" w:cs="Arial"/>
                <w:sz w:val="22"/>
                <w:szCs w:val="22"/>
              </w:rPr>
              <w:t xml:space="preserve"> $</w:t>
            </w:r>
            <w:r>
              <w:rPr>
                <w:rFonts w:ascii="Arial" w:hAnsi="Arial" w:cs="Arial"/>
                <w:sz w:val="22"/>
                <w:szCs w:val="22"/>
              </w:rPr>
              <w:t>36,650</w:t>
            </w:r>
          </w:p>
        </w:tc>
        <w:tc>
          <w:tcPr>
            <w:tcW w:w="270" w:type="dxa"/>
            <w:vMerge/>
            <w:vAlign w:val="center"/>
          </w:tcPr>
          <w:p w14:paraId="08266913" w14:textId="77777777" w:rsidR="008C4E71" w:rsidRPr="001B7186" w:rsidRDefault="008C4E71" w:rsidP="00385920">
            <w:pPr>
              <w:spacing w:before="120" w:after="120"/>
              <w:jc w:val="center"/>
              <w:rPr>
                <w:rFonts w:ascii="Arial" w:hAnsi="Arial" w:cs="Arial"/>
                <w:sz w:val="22"/>
                <w:szCs w:val="22"/>
              </w:rPr>
            </w:pPr>
          </w:p>
        </w:tc>
        <w:tc>
          <w:tcPr>
            <w:tcW w:w="1350" w:type="dxa"/>
            <w:tcBorders>
              <w:top w:val="single" w:sz="12" w:space="0" w:color="auto"/>
              <w:bottom w:val="single" w:sz="12" w:space="0" w:color="auto"/>
            </w:tcBorders>
            <w:shd w:val="clear" w:color="auto" w:fill="D9D9D9" w:themeFill="background1" w:themeFillShade="D9"/>
            <w:vAlign w:val="center"/>
          </w:tcPr>
          <w:p w14:paraId="4499A70A" w14:textId="3554EDDC"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w:t>
            </w:r>
            <w:r w:rsidRPr="001B7186">
              <w:rPr>
                <w:rFonts w:ascii="Arial" w:hAnsi="Arial" w:cs="Arial"/>
                <w:sz w:val="22"/>
                <w:szCs w:val="22"/>
              </w:rPr>
              <w:t xml:space="preserve"> $</w:t>
            </w:r>
            <w:r>
              <w:rPr>
                <w:rFonts w:ascii="Arial" w:hAnsi="Arial" w:cs="Arial"/>
                <w:sz w:val="22"/>
                <w:szCs w:val="22"/>
              </w:rPr>
              <w:t>39,600</w:t>
            </w:r>
          </w:p>
        </w:tc>
        <w:tc>
          <w:tcPr>
            <w:tcW w:w="270" w:type="dxa"/>
            <w:vMerge/>
            <w:vAlign w:val="center"/>
          </w:tcPr>
          <w:p w14:paraId="55AA10C0"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D9D9D9" w:themeFill="background1" w:themeFillShade="D9"/>
            <w:vAlign w:val="center"/>
          </w:tcPr>
          <w:p w14:paraId="78517668" w14:textId="29FB34DD"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 $42,550</w:t>
            </w:r>
          </w:p>
        </w:tc>
        <w:tc>
          <w:tcPr>
            <w:tcW w:w="270" w:type="dxa"/>
            <w:vMerge/>
            <w:vAlign w:val="center"/>
          </w:tcPr>
          <w:p w14:paraId="683859C2"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D9D9D9" w:themeFill="background1" w:themeFillShade="D9"/>
            <w:vAlign w:val="center"/>
          </w:tcPr>
          <w:p w14:paraId="54D8498F" w14:textId="025A6A26"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w:t>
            </w:r>
            <w:r w:rsidRPr="001B7186">
              <w:rPr>
                <w:rFonts w:ascii="Arial" w:hAnsi="Arial" w:cs="Arial"/>
                <w:sz w:val="22"/>
                <w:szCs w:val="22"/>
              </w:rPr>
              <w:t xml:space="preserve"> $</w:t>
            </w:r>
            <w:r>
              <w:rPr>
                <w:rFonts w:ascii="Arial" w:hAnsi="Arial" w:cs="Arial"/>
                <w:sz w:val="22"/>
                <w:szCs w:val="22"/>
              </w:rPr>
              <w:t>45,450</w:t>
            </w:r>
          </w:p>
        </w:tc>
        <w:tc>
          <w:tcPr>
            <w:tcW w:w="270" w:type="dxa"/>
            <w:tcBorders>
              <w:top w:val="nil"/>
              <w:bottom w:val="nil"/>
            </w:tcBorders>
            <w:shd w:val="clear" w:color="auto" w:fill="FFFFFF" w:themeFill="background1"/>
            <w:vAlign w:val="center"/>
          </w:tcPr>
          <w:p w14:paraId="088AC3E0"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4" w:space="0" w:color="auto"/>
              <w:bottom w:val="nil"/>
            </w:tcBorders>
            <w:shd w:val="clear" w:color="auto" w:fill="D9D9D9" w:themeFill="background1" w:themeFillShade="D9"/>
            <w:vAlign w:val="center"/>
          </w:tcPr>
          <w:p w14:paraId="4E892272" w14:textId="5C95F4B9"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Menos de</w:t>
            </w:r>
            <w:r w:rsidRPr="001B7186">
              <w:rPr>
                <w:rFonts w:ascii="Arial" w:hAnsi="Arial" w:cs="Arial"/>
                <w:sz w:val="22"/>
                <w:szCs w:val="22"/>
              </w:rPr>
              <w:t xml:space="preserve"> $</w:t>
            </w:r>
            <w:r>
              <w:rPr>
                <w:rFonts w:ascii="Arial" w:hAnsi="Arial" w:cs="Arial"/>
                <w:sz w:val="22"/>
                <w:szCs w:val="22"/>
              </w:rPr>
              <w:t>50,560</w:t>
            </w:r>
          </w:p>
        </w:tc>
        <w:tc>
          <w:tcPr>
            <w:tcW w:w="270" w:type="dxa"/>
            <w:vMerge/>
            <w:vAlign w:val="center"/>
          </w:tcPr>
          <w:p w14:paraId="7DFB407C" w14:textId="77777777" w:rsidR="008C4E71" w:rsidRPr="001B7186" w:rsidRDefault="008C4E71" w:rsidP="00385920">
            <w:pPr>
              <w:spacing w:before="120" w:after="120"/>
              <w:jc w:val="center"/>
              <w:rPr>
                <w:rFonts w:ascii="Arial" w:hAnsi="Arial" w:cs="Arial"/>
                <w:sz w:val="22"/>
                <w:szCs w:val="22"/>
              </w:rPr>
            </w:pPr>
          </w:p>
        </w:tc>
        <w:tc>
          <w:tcPr>
            <w:tcW w:w="1170" w:type="dxa"/>
            <w:tcBorders>
              <w:top w:val="single" w:sz="12" w:space="0" w:color="auto"/>
              <w:bottom w:val="single" w:sz="12" w:space="0" w:color="auto"/>
              <w:right w:val="single" w:sz="4" w:space="0" w:color="auto"/>
            </w:tcBorders>
            <w:shd w:val="clear" w:color="auto" w:fill="D9D9D9" w:themeFill="background1" w:themeFillShade="D9"/>
            <w:vAlign w:val="center"/>
          </w:tcPr>
          <w:p w14:paraId="2AE5C36B" w14:textId="77777777"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______</w:t>
            </w:r>
          </w:p>
        </w:tc>
        <w:tc>
          <w:tcPr>
            <w:tcW w:w="270" w:type="dxa"/>
            <w:tcBorders>
              <w:top w:val="nil"/>
              <w:left w:val="single" w:sz="4" w:space="0" w:color="auto"/>
              <w:bottom w:val="nil"/>
              <w:right w:val="single" w:sz="4" w:space="0" w:color="auto"/>
            </w:tcBorders>
            <w:shd w:val="clear" w:color="auto" w:fill="FFFFFF" w:themeFill="background1"/>
          </w:tcPr>
          <w:p w14:paraId="4B86A8C7" w14:textId="77777777" w:rsidR="008C4E71" w:rsidRPr="001B7186" w:rsidRDefault="008C4E71" w:rsidP="00385920">
            <w:pPr>
              <w:spacing w:before="240"/>
              <w:ind w:left="-58"/>
              <w:rPr>
                <w:rFonts w:ascii="Arial" w:hAnsi="Arial" w:cs="Arial"/>
                <w:sz w:val="22"/>
                <w:szCs w:val="22"/>
              </w:rPr>
            </w:pPr>
            <w:r w:rsidRPr="001B7186">
              <w:rPr>
                <w:rFonts w:ascii="Wingdings 3" w:eastAsia="Wingdings 3" w:hAnsi="Wingdings 3" w:cs="Wingdings 3"/>
                <w:noProof/>
                <w:sz w:val="22"/>
                <w:szCs w:val="22"/>
              </w:rPr>
              <w:t></w:t>
            </w:r>
          </w:p>
        </w:tc>
        <w:tc>
          <w:tcPr>
            <w:tcW w:w="990" w:type="dxa"/>
            <w:tcBorders>
              <w:top w:val="single" w:sz="12" w:space="0" w:color="auto"/>
              <w:left w:val="single" w:sz="4" w:space="0" w:color="auto"/>
              <w:right w:val="single" w:sz="4" w:space="0" w:color="auto"/>
            </w:tcBorders>
            <w:shd w:val="clear" w:color="auto" w:fill="D9D9D9" w:themeFill="background1" w:themeFillShade="D9"/>
            <w:vAlign w:val="center"/>
          </w:tcPr>
          <w:p w14:paraId="0805AA05" w14:textId="77777777" w:rsidR="008C4E71" w:rsidRPr="001B7186" w:rsidRDefault="008C4E71" w:rsidP="00385920">
            <w:pPr>
              <w:spacing w:before="120"/>
              <w:jc w:val="center"/>
              <w:rPr>
                <w:rFonts w:ascii="Arial" w:hAnsi="Arial" w:cs="Arial"/>
                <w:b/>
                <w:sz w:val="22"/>
                <w:szCs w:val="22"/>
              </w:rPr>
            </w:pPr>
            <w:r>
              <w:rPr>
                <w:rFonts w:ascii="Arial" w:hAnsi="Arial" w:cs="Arial"/>
                <w:b/>
                <w:sz w:val="22"/>
                <w:szCs w:val="22"/>
              </w:rPr>
              <w:t>$18</w:t>
            </w:r>
          </w:p>
        </w:tc>
      </w:tr>
      <w:tr w:rsidR="008C4E71" w:rsidRPr="001B7186" w14:paraId="252DB0E0" w14:textId="77777777" w:rsidTr="00385920">
        <w:trPr>
          <w:trHeight w:val="456"/>
          <w:jc w:val="center"/>
        </w:trPr>
        <w:tc>
          <w:tcPr>
            <w:tcW w:w="1255" w:type="dxa"/>
            <w:tcBorders>
              <w:top w:val="single" w:sz="12" w:space="0" w:color="auto"/>
              <w:bottom w:val="single" w:sz="12" w:space="0" w:color="auto"/>
            </w:tcBorders>
            <w:shd w:val="clear" w:color="auto" w:fill="auto"/>
            <w:vAlign w:val="center"/>
          </w:tcPr>
          <w:p w14:paraId="40883E54"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25,700-42,750</w:t>
            </w:r>
          </w:p>
        </w:tc>
        <w:tc>
          <w:tcPr>
            <w:tcW w:w="270" w:type="dxa"/>
            <w:vMerge/>
            <w:vAlign w:val="center"/>
          </w:tcPr>
          <w:p w14:paraId="45CC04E4" w14:textId="77777777" w:rsidR="008C4E71" w:rsidRPr="001B7186" w:rsidRDefault="008C4E71" w:rsidP="00385920">
            <w:pPr>
              <w:spacing w:before="60" w:after="6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auto"/>
            <w:vAlign w:val="center"/>
          </w:tcPr>
          <w:p w14:paraId="3EE479A4"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29,350-48,850</w:t>
            </w:r>
          </w:p>
        </w:tc>
        <w:tc>
          <w:tcPr>
            <w:tcW w:w="270" w:type="dxa"/>
            <w:vMerge/>
            <w:vAlign w:val="center"/>
          </w:tcPr>
          <w:p w14:paraId="5E1B681C"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auto"/>
            <w:vAlign w:val="center"/>
          </w:tcPr>
          <w:p w14:paraId="5C75EAB6"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33,000-54,950</w:t>
            </w:r>
          </w:p>
        </w:tc>
        <w:tc>
          <w:tcPr>
            <w:tcW w:w="270" w:type="dxa"/>
            <w:vMerge/>
            <w:vAlign w:val="center"/>
          </w:tcPr>
          <w:p w14:paraId="32BA4194"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auto"/>
            <w:vAlign w:val="center"/>
          </w:tcPr>
          <w:p w14:paraId="2E728F1A"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36,650-61,050</w:t>
            </w:r>
          </w:p>
        </w:tc>
        <w:tc>
          <w:tcPr>
            <w:tcW w:w="270" w:type="dxa"/>
            <w:vMerge/>
            <w:vAlign w:val="center"/>
          </w:tcPr>
          <w:p w14:paraId="7BE8A518" w14:textId="77777777" w:rsidR="008C4E71" w:rsidRPr="001B7186" w:rsidRDefault="008C4E71" w:rsidP="00385920">
            <w:pPr>
              <w:spacing w:before="120" w:after="120"/>
              <w:jc w:val="center"/>
              <w:rPr>
                <w:rFonts w:ascii="Arial" w:hAnsi="Arial" w:cs="Arial"/>
                <w:sz w:val="22"/>
                <w:szCs w:val="22"/>
              </w:rPr>
            </w:pPr>
          </w:p>
        </w:tc>
        <w:tc>
          <w:tcPr>
            <w:tcW w:w="1350" w:type="dxa"/>
            <w:tcBorders>
              <w:top w:val="single" w:sz="12" w:space="0" w:color="auto"/>
              <w:bottom w:val="single" w:sz="12" w:space="0" w:color="auto"/>
            </w:tcBorders>
            <w:shd w:val="clear" w:color="auto" w:fill="auto"/>
            <w:vAlign w:val="center"/>
          </w:tcPr>
          <w:p w14:paraId="271282F4"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39,600-65,950</w:t>
            </w:r>
          </w:p>
        </w:tc>
        <w:tc>
          <w:tcPr>
            <w:tcW w:w="270" w:type="dxa"/>
            <w:vMerge/>
            <w:vAlign w:val="center"/>
          </w:tcPr>
          <w:p w14:paraId="0C36A096"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auto"/>
            <w:vAlign w:val="center"/>
          </w:tcPr>
          <w:p w14:paraId="26BB5B15"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42,550-70,850</w:t>
            </w:r>
          </w:p>
        </w:tc>
        <w:tc>
          <w:tcPr>
            <w:tcW w:w="270" w:type="dxa"/>
            <w:vMerge/>
            <w:vAlign w:val="center"/>
          </w:tcPr>
          <w:p w14:paraId="7CA1FE21"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auto"/>
            <w:vAlign w:val="center"/>
          </w:tcPr>
          <w:p w14:paraId="6D9F3F75"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45,450-75,750</w:t>
            </w:r>
          </w:p>
        </w:tc>
        <w:tc>
          <w:tcPr>
            <w:tcW w:w="270" w:type="dxa"/>
            <w:tcBorders>
              <w:top w:val="nil"/>
              <w:bottom w:val="nil"/>
            </w:tcBorders>
            <w:shd w:val="clear" w:color="auto" w:fill="FFFFFF" w:themeFill="background1"/>
            <w:vAlign w:val="center"/>
          </w:tcPr>
          <w:p w14:paraId="115254EE" w14:textId="77777777" w:rsidR="008C4E71" w:rsidRPr="001B7186" w:rsidRDefault="008C4E71" w:rsidP="00385920">
            <w:pPr>
              <w:spacing w:before="120" w:after="120"/>
              <w:jc w:val="center"/>
              <w:rPr>
                <w:rFonts w:ascii="Arial" w:hAnsi="Arial" w:cs="Arial"/>
                <w:sz w:val="22"/>
                <w:szCs w:val="22"/>
              </w:rPr>
            </w:pPr>
          </w:p>
        </w:tc>
        <w:tc>
          <w:tcPr>
            <w:tcW w:w="1260" w:type="dxa"/>
            <w:tcBorders>
              <w:bottom w:val="nil"/>
            </w:tcBorders>
            <w:vAlign w:val="center"/>
          </w:tcPr>
          <w:p w14:paraId="1E90F7D1"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50,560-80,600</w:t>
            </w:r>
          </w:p>
        </w:tc>
        <w:tc>
          <w:tcPr>
            <w:tcW w:w="270" w:type="dxa"/>
            <w:vMerge/>
            <w:vAlign w:val="center"/>
          </w:tcPr>
          <w:p w14:paraId="3A7FE019" w14:textId="77777777" w:rsidR="008C4E71" w:rsidRPr="001B7186" w:rsidRDefault="008C4E71" w:rsidP="00385920">
            <w:pPr>
              <w:spacing w:before="120" w:after="120"/>
              <w:jc w:val="center"/>
              <w:rPr>
                <w:rFonts w:ascii="Arial" w:hAnsi="Arial" w:cs="Arial"/>
                <w:sz w:val="22"/>
                <w:szCs w:val="22"/>
              </w:rPr>
            </w:pPr>
          </w:p>
        </w:tc>
        <w:tc>
          <w:tcPr>
            <w:tcW w:w="1170" w:type="dxa"/>
            <w:tcBorders>
              <w:top w:val="single" w:sz="12" w:space="0" w:color="auto"/>
              <w:bottom w:val="single" w:sz="12" w:space="0" w:color="auto"/>
              <w:right w:val="single" w:sz="4" w:space="0" w:color="auto"/>
            </w:tcBorders>
            <w:shd w:val="clear" w:color="auto" w:fill="auto"/>
            <w:vAlign w:val="center"/>
          </w:tcPr>
          <w:p w14:paraId="56C4EA62" w14:textId="77777777"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______</w:t>
            </w:r>
          </w:p>
        </w:tc>
        <w:tc>
          <w:tcPr>
            <w:tcW w:w="270" w:type="dxa"/>
            <w:tcBorders>
              <w:top w:val="nil"/>
              <w:left w:val="single" w:sz="4" w:space="0" w:color="auto"/>
              <w:bottom w:val="nil"/>
              <w:right w:val="single" w:sz="4" w:space="0" w:color="auto"/>
            </w:tcBorders>
            <w:shd w:val="clear" w:color="auto" w:fill="FFFFFF" w:themeFill="background1"/>
          </w:tcPr>
          <w:p w14:paraId="5B60A07E" w14:textId="77777777" w:rsidR="008C4E71" w:rsidRPr="001B7186" w:rsidRDefault="008C4E71" w:rsidP="00385920">
            <w:pPr>
              <w:spacing w:before="240"/>
              <w:ind w:left="-58"/>
              <w:rPr>
                <w:rFonts w:ascii="Arial" w:hAnsi="Arial" w:cs="Arial"/>
                <w:sz w:val="22"/>
                <w:szCs w:val="22"/>
              </w:rPr>
            </w:pPr>
            <w:r w:rsidRPr="001B7186">
              <w:rPr>
                <w:rFonts w:ascii="Wingdings 3" w:eastAsia="Wingdings 3" w:hAnsi="Wingdings 3" w:cs="Wingdings 3"/>
                <w:noProof/>
                <w:sz w:val="22"/>
                <w:szCs w:val="22"/>
              </w:rPr>
              <w:t></w:t>
            </w:r>
          </w:p>
        </w:tc>
        <w:tc>
          <w:tcPr>
            <w:tcW w:w="990" w:type="dxa"/>
            <w:tcBorders>
              <w:left w:val="single" w:sz="4" w:space="0" w:color="auto"/>
              <w:right w:val="single" w:sz="4" w:space="0" w:color="auto"/>
            </w:tcBorders>
            <w:shd w:val="clear" w:color="auto" w:fill="auto"/>
            <w:vAlign w:val="center"/>
          </w:tcPr>
          <w:p w14:paraId="24F9FB62" w14:textId="77777777" w:rsidR="008C4E71" w:rsidRPr="001B7186" w:rsidRDefault="008C4E71" w:rsidP="00385920">
            <w:pPr>
              <w:jc w:val="center"/>
              <w:rPr>
                <w:rFonts w:ascii="Arial" w:hAnsi="Arial" w:cs="Arial"/>
                <w:b/>
                <w:sz w:val="22"/>
                <w:szCs w:val="22"/>
              </w:rPr>
            </w:pPr>
            <w:r>
              <w:rPr>
                <w:rFonts w:ascii="Arial" w:hAnsi="Arial" w:cs="Arial"/>
                <w:b/>
                <w:sz w:val="22"/>
                <w:szCs w:val="22"/>
              </w:rPr>
              <w:t>$37</w:t>
            </w:r>
          </w:p>
        </w:tc>
      </w:tr>
      <w:tr w:rsidR="008C4E71" w:rsidRPr="001B7186" w14:paraId="564E114B" w14:textId="77777777" w:rsidTr="00385920">
        <w:trPr>
          <w:trHeight w:val="20"/>
          <w:jc w:val="center"/>
        </w:trPr>
        <w:tc>
          <w:tcPr>
            <w:tcW w:w="1255" w:type="dxa"/>
            <w:tcBorders>
              <w:top w:val="single" w:sz="12" w:space="0" w:color="auto"/>
              <w:bottom w:val="single" w:sz="12" w:space="0" w:color="auto"/>
            </w:tcBorders>
            <w:shd w:val="clear" w:color="auto" w:fill="D9D9D9" w:themeFill="background1" w:themeFillShade="D9"/>
            <w:vAlign w:val="center"/>
          </w:tcPr>
          <w:p w14:paraId="64E745C8"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42,751-66,300</w:t>
            </w:r>
          </w:p>
        </w:tc>
        <w:tc>
          <w:tcPr>
            <w:tcW w:w="270" w:type="dxa"/>
            <w:vMerge/>
            <w:vAlign w:val="center"/>
          </w:tcPr>
          <w:p w14:paraId="176D03A4" w14:textId="77777777" w:rsidR="008C4E71" w:rsidRPr="001B7186" w:rsidRDefault="008C4E71" w:rsidP="00385920">
            <w:pPr>
              <w:spacing w:before="60" w:after="6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4C317954"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48,851-75,750</w:t>
            </w:r>
          </w:p>
        </w:tc>
        <w:tc>
          <w:tcPr>
            <w:tcW w:w="270" w:type="dxa"/>
            <w:vMerge/>
            <w:vAlign w:val="center"/>
          </w:tcPr>
          <w:p w14:paraId="210861AF"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59984C11" w14:textId="77777777" w:rsidR="008C4E71" w:rsidRPr="001B7186" w:rsidRDefault="008C4E71" w:rsidP="00385920">
            <w:pPr>
              <w:spacing w:before="120" w:after="120"/>
              <w:jc w:val="center"/>
              <w:rPr>
                <w:rFonts w:ascii="Arial" w:hAnsi="Arial" w:cs="Arial"/>
                <w:sz w:val="22"/>
                <w:szCs w:val="22"/>
              </w:rPr>
            </w:pPr>
            <w:r w:rsidRPr="457895F7">
              <w:rPr>
                <w:rFonts w:ascii="Arial" w:hAnsi="Arial" w:cs="Arial"/>
                <w:sz w:val="22"/>
                <w:szCs w:val="22"/>
              </w:rPr>
              <w:t>$5</w:t>
            </w:r>
            <w:r>
              <w:rPr>
                <w:rFonts w:ascii="Arial" w:hAnsi="Arial" w:cs="Arial"/>
                <w:sz w:val="22"/>
                <w:szCs w:val="22"/>
              </w:rPr>
              <w:t>4,95</w:t>
            </w:r>
            <w:r w:rsidRPr="457895F7">
              <w:rPr>
                <w:rFonts w:ascii="Arial" w:hAnsi="Arial" w:cs="Arial"/>
                <w:sz w:val="22"/>
                <w:szCs w:val="22"/>
              </w:rPr>
              <w:t>1-8</w:t>
            </w:r>
            <w:r>
              <w:rPr>
                <w:rFonts w:ascii="Arial" w:hAnsi="Arial" w:cs="Arial"/>
                <w:sz w:val="22"/>
                <w:szCs w:val="22"/>
              </w:rPr>
              <w:t>5</w:t>
            </w:r>
            <w:r w:rsidRPr="457895F7">
              <w:rPr>
                <w:rFonts w:ascii="Arial" w:hAnsi="Arial" w:cs="Arial"/>
                <w:sz w:val="22"/>
                <w:szCs w:val="22"/>
              </w:rPr>
              <w:t>,</w:t>
            </w:r>
            <w:r>
              <w:rPr>
                <w:rFonts w:ascii="Arial" w:hAnsi="Arial" w:cs="Arial"/>
                <w:sz w:val="22"/>
                <w:szCs w:val="22"/>
              </w:rPr>
              <w:t>2</w:t>
            </w:r>
            <w:r w:rsidRPr="457895F7">
              <w:rPr>
                <w:rFonts w:ascii="Arial" w:hAnsi="Arial" w:cs="Arial"/>
                <w:sz w:val="22"/>
                <w:szCs w:val="22"/>
              </w:rPr>
              <w:t>00</w:t>
            </w:r>
          </w:p>
        </w:tc>
        <w:tc>
          <w:tcPr>
            <w:tcW w:w="270" w:type="dxa"/>
            <w:vMerge/>
            <w:vAlign w:val="center"/>
          </w:tcPr>
          <w:p w14:paraId="42AB0BAE"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D9D9D9" w:themeFill="background1" w:themeFillShade="D9"/>
            <w:vAlign w:val="center"/>
          </w:tcPr>
          <w:p w14:paraId="36EBF471"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61,051-94,650</w:t>
            </w:r>
          </w:p>
        </w:tc>
        <w:tc>
          <w:tcPr>
            <w:tcW w:w="270" w:type="dxa"/>
            <w:vMerge/>
            <w:vAlign w:val="center"/>
          </w:tcPr>
          <w:p w14:paraId="150D71EA" w14:textId="77777777" w:rsidR="008C4E71" w:rsidRPr="001B7186" w:rsidRDefault="008C4E71" w:rsidP="00385920">
            <w:pPr>
              <w:spacing w:before="120" w:after="120"/>
              <w:jc w:val="center"/>
              <w:rPr>
                <w:rFonts w:ascii="Arial" w:hAnsi="Arial" w:cs="Arial"/>
                <w:sz w:val="22"/>
                <w:szCs w:val="22"/>
              </w:rPr>
            </w:pPr>
          </w:p>
        </w:tc>
        <w:tc>
          <w:tcPr>
            <w:tcW w:w="1350" w:type="dxa"/>
            <w:tcBorders>
              <w:top w:val="single" w:sz="12" w:space="0" w:color="auto"/>
              <w:bottom w:val="single" w:sz="12" w:space="0" w:color="auto"/>
            </w:tcBorders>
            <w:shd w:val="clear" w:color="auto" w:fill="D9D9D9" w:themeFill="background1" w:themeFillShade="D9"/>
            <w:vAlign w:val="center"/>
          </w:tcPr>
          <w:p w14:paraId="3FD7CFD6"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65,951-102,250</w:t>
            </w:r>
          </w:p>
        </w:tc>
        <w:tc>
          <w:tcPr>
            <w:tcW w:w="270" w:type="dxa"/>
            <w:vMerge/>
            <w:vAlign w:val="center"/>
          </w:tcPr>
          <w:p w14:paraId="554D1690"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D9D9D9" w:themeFill="background1" w:themeFillShade="D9"/>
            <w:vAlign w:val="center"/>
          </w:tcPr>
          <w:p w14:paraId="096779A4"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70,851-109,800</w:t>
            </w:r>
          </w:p>
        </w:tc>
        <w:tc>
          <w:tcPr>
            <w:tcW w:w="270" w:type="dxa"/>
            <w:vMerge/>
            <w:vAlign w:val="center"/>
          </w:tcPr>
          <w:p w14:paraId="61B24E8F"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D9D9D9" w:themeFill="background1" w:themeFillShade="D9"/>
            <w:vAlign w:val="center"/>
          </w:tcPr>
          <w:p w14:paraId="107CB6D1"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75,751-117,400</w:t>
            </w:r>
          </w:p>
        </w:tc>
        <w:tc>
          <w:tcPr>
            <w:tcW w:w="270" w:type="dxa"/>
            <w:tcBorders>
              <w:top w:val="nil"/>
              <w:bottom w:val="nil"/>
            </w:tcBorders>
            <w:shd w:val="clear" w:color="auto" w:fill="FFFFFF" w:themeFill="background1"/>
            <w:vAlign w:val="center"/>
          </w:tcPr>
          <w:p w14:paraId="1B7E34DD" w14:textId="77777777" w:rsidR="008C4E71" w:rsidRPr="001B7186" w:rsidRDefault="008C4E71" w:rsidP="00385920">
            <w:pPr>
              <w:spacing w:before="120" w:after="120"/>
              <w:jc w:val="center"/>
              <w:rPr>
                <w:rFonts w:ascii="Arial" w:hAnsi="Arial" w:cs="Arial"/>
                <w:sz w:val="22"/>
                <w:szCs w:val="22"/>
              </w:rPr>
            </w:pPr>
          </w:p>
        </w:tc>
        <w:tc>
          <w:tcPr>
            <w:tcW w:w="1260" w:type="dxa"/>
            <w:tcBorders>
              <w:bottom w:val="single" w:sz="4" w:space="0" w:color="auto"/>
            </w:tcBorders>
            <w:shd w:val="clear" w:color="auto" w:fill="D9D9D9" w:themeFill="background1" w:themeFillShade="D9"/>
            <w:vAlign w:val="center"/>
          </w:tcPr>
          <w:p w14:paraId="53BEB9F5" w14:textId="77777777" w:rsidR="008C4E71" w:rsidRPr="001B7186" w:rsidRDefault="008C4E71" w:rsidP="00385920">
            <w:pPr>
              <w:spacing w:before="120" w:after="120"/>
              <w:jc w:val="center"/>
              <w:rPr>
                <w:rFonts w:ascii="Arial" w:hAnsi="Arial" w:cs="Arial"/>
                <w:sz w:val="22"/>
                <w:szCs w:val="22"/>
              </w:rPr>
            </w:pPr>
            <w:r w:rsidRPr="001B7186">
              <w:rPr>
                <w:rFonts w:ascii="Arial" w:hAnsi="Arial" w:cs="Arial"/>
                <w:sz w:val="22"/>
                <w:szCs w:val="22"/>
              </w:rPr>
              <w:t>$</w:t>
            </w:r>
            <w:r>
              <w:rPr>
                <w:rFonts w:ascii="Arial" w:hAnsi="Arial" w:cs="Arial"/>
                <w:sz w:val="22"/>
                <w:szCs w:val="22"/>
              </w:rPr>
              <w:t>80,601-124,950</w:t>
            </w:r>
          </w:p>
        </w:tc>
        <w:tc>
          <w:tcPr>
            <w:tcW w:w="270" w:type="dxa"/>
            <w:vMerge/>
            <w:vAlign w:val="center"/>
          </w:tcPr>
          <w:p w14:paraId="56F0C445" w14:textId="77777777" w:rsidR="008C4E71" w:rsidRPr="001B7186" w:rsidRDefault="008C4E71" w:rsidP="00385920">
            <w:pPr>
              <w:spacing w:before="120" w:after="120"/>
              <w:jc w:val="center"/>
              <w:rPr>
                <w:rFonts w:ascii="Arial" w:hAnsi="Arial" w:cs="Arial"/>
                <w:sz w:val="22"/>
                <w:szCs w:val="22"/>
              </w:rPr>
            </w:pPr>
          </w:p>
        </w:tc>
        <w:tc>
          <w:tcPr>
            <w:tcW w:w="1170" w:type="dxa"/>
            <w:tcBorders>
              <w:top w:val="single" w:sz="12" w:space="0" w:color="auto"/>
              <w:bottom w:val="single" w:sz="12" w:space="0" w:color="auto"/>
              <w:right w:val="single" w:sz="4" w:space="0" w:color="auto"/>
            </w:tcBorders>
            <w:shd w:val="clear" w:color="auto" w:fill="D9D9D9" w:themeFill="background1" w:themeFillShade="D9"/>
            <w:vAlign w:val="center"/>
          </w:tcPr>
          <w:p w14:paraId="6DA663DB" w14:textId="77777777"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______</w:t>
            </w:r>
          </w:p>
        </w:tc>
        <w:tc>
          <w:tcPr>
            <w:tcW w:w="270" w:type="dxa"/>
            <w:tcBorders>
              <w:top w:val="nil"/>
              <w:left w:val="single" w:sz="4" w:space="0" w:color="auto"/>
              <w:bottom w:val="nil"/>
              <w:right w:val="single" w:sz="4" w:space="0" w:color="auto"/>
            </w:tcBorders>
            <w:shd w:val="clear" w:color="auto" w:fill="FFFFFF" w:themeFill="background1"/>
          </w:tcPr>
          <w:p w14:paraId="2351ABC4" w14:textId="77777777" w:rsidR="008C4E71" w:rsidRPr="001B7186" w:rsidRDefault="008C4E71" w:rsidP="00385920">
            <w:pPr>
              <w:spacing w:before="240"/>
              <w:ind w:left="-58"/>
              <w:rPr>
                <w:rFonts w:ascii="Arial" w:hAnsi="Arial" w:cs="Arial"/>
                <w:sz w:val="22"/>
                <w:szCs w:val="22"/>
              </w:rPr>
            </w:pPr>
            <w:r w:rsidRPr="001B7186">
              <w:rPr>
                <w:rFonts w:ascii="Wingdings 3" w:eastAsia="Wingdings 3" w:hAnsi="Wingdings 3" w:cs="Wingdings 3"/>
                <w:noProof/>
                <w:sz w:val="22"/>
                <w:szCs w:val="22"/>
              </w:rPr>
              <w:t></w:t>
            </w:r>
          </w:p>
        </w:tc>
        <w:tc>
          <w:tcPr>
            <w:tcW w:w="990" w:type="dxa"/>
            <w:tcBorders>
              <w:left w:val="single" w:sz="4" w:space="0" w:color="auto"/>
              <w:right w:val="single" w:sz="4" w:space="0" w:color="auto"/>
            </w:tcBorders>
            <w:shd w:val="clear" w:color="auto" w:fill="D9D9D9" w:themeFill="background1" w:themeFillShade="D9"/>
            <w:vAlign w:val="center"/>
          </w:tcPr>
          <w:p w14:paraId="0F374490" w14:textId="7895E918" w:rsidR="008C4E71" w:rsidRPr="001B7186" w:rsidRDefault="008C4E71" w:rsidP="00385920">
            <w:pPr>
              <w:jc w:val="center"/>
              <w:rPr>
                <w:rFonts w:ascii="Arial" w:hAnsi="Arial" w:cs="Arial"/>
                <w:b/>
                <w:sz w:val="22"/>
                <w:szCs w:val="22"/>
              </w:rPr>
            </w:pPr>
            <w:r>
              <w:rPr>
                <w:rFonts w:ascii="Arial" w:hAnsi="Arial" w:cs="Arial"/>
                <w:b/>
                <w:sz w:val="22"/>
                <w:szCs w:val="22"/>
              </w:rPr>
              <w:t>$6</w:t>
            </w:r>
            <w:r w:rsidR="00CC0EFC">
              <w:rPr>
                <w:rFonts w:ascii="Arial" w:hAnsi="Arial" w:cs="Arial"/>
                <w:b/>
                <w:sz w:val="22"/>
                <w:szCs w:val="22"/>
              </w:rPr>
              <w:t>4</w:t>
            </w:r>
          </w:p>
        </w:tc>
      </w:tr>
      <w:tr w:rsidR="008C4E71" w:rsidRPr="001B7186" w14:paraId="4E612D65" w14:textId="77777777" w:rsidTr="00385920">
        <w:trPr>
          <w:trHeight w:val="20"/>
          <w:jc w:val="center"/>
        </w:trPr>
        <w:tc>
          <w:tcPr>
            <w:tcW w:w="1255" w:type="dxa"/>
            <w:tcBorders>
              <w:top w:val="single" w:sz="12" w:space="0" w:color="auto"/>
              <w:bottom w:val="single" w:sz="12" w:space="0" w:color="auto"/>
            </w:tcBorders>
            <w:shd w:val="clear" w:color="auto" w:fill="auto"/>
            <w:vAlign w:val="center"/>
          </w:tcPr>
          <w:p w14:paraId="0BFA40F1" w14:textId="3C3F1177"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w:t>
            </w:r>
            <w:r w:rsidRPr="001B7186">
              <w:rPr>
                <w:rFonts w:ascii="Arial" w:hAnsi="Arial" w:cs="Arial"/>
                <w:sz w:val="22"/>
                <w:szCs w:val="22"/>
              </w:rPr>
              <w:t xml:space="preserve"> $</w:t>
            </w:r>
            <w:r>
              <w:rPr>
                <w:rFonts w:ascii="Arial" w:hAnsi="Arial" w:cs="Arial"/>
                <w:sz w:val="22"/>
                <w:szCs w:val="22"/>
              </w:rPr>
              <w:t>66,300</w:t>
            </w:r>
          </w:p>
        </w:tc>
        <w:tc>
          <w:tcPr>
            <w:tcW w:w="270" w:type="dxa"/>
            <w:vMerge/>
            <w:vAlign w:val="center"/>
          </w:tcPr>
          <w:p w14:paraId="1A9A1719" w14:textId="77777777" w:rsidR="008C4E71" w:rsidRPr="001B7186" w:rsidRDefault="008C4E71" w:rsidP="00385920">
            <w:pPr>
              <w:spacing w:before="60" w:after="6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auto"/>
            <w:vAlign w:val="center"/>
          </w:tcPr>
          <w:p w14:paraId="2474E0BE" w14:textId="0D1E48C9"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 $75,750</w:t>
            </w:r>
          </w:p>
        </w:tc>
        <w:tc>
          <w:tcPr>
            <w:tcW w:w="270" w:type="dxa"/>
            <w:vMerge/>
            <w:vAlign w:val="center"/>
          </w:tcPr>
          <w:p w14:paraId="32DE9784"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left w:val="single" w:sz="8" w:space="0" w:color="auto"/>
              <w:bottom w:val="single" w:sz="12" w:space="0" w:color="auto"/>
              <w:right w:val="single" w:sz="8" w:space="0" w:color="auto"/>
            </w:tcBorders>
            <w:shd w:val="clear" w:color="auto" w:fill="auto"/>
            <w:vAlign w:val="center"/>
          </w:tcPr>
          <w:p w14:paraId="2067692A" w14:textId="3713116D"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w:t>
            </w:r>
            <w:r w:rsidRPr="001B7186">
              <w:rPr>
                <w:rFonts w:ascii="Arial" w:hAnsi="Arial" w:cs="Arial"/>
                <w:sz w:val="22"/>
                <w:szCs w:val="22"/>
              </w:rPr>
              <w:t xml:space="preserve"> </w:t>
            </w:r>
            <w:r>
              <w:rPr>
                <w:rFonts w:ascii="Arial" w:hAnsi="Arial" w:cs="Arial"/>
                <w:sz w:val="22"/>
                <w:szCs w:val="22"/>
              </w:rPr>
              <w:t>$</w:t>
            </w:r>
            <w:r w:rsidRPr="457895F7">
              <w:rPr>
                <w:rFonts w:ascii="Arial" w:hAnsi="Arial" w:cs="Arial"/>
                <w:sz w:val="22"/>
                <w:szCs w:val="22"/>
              </w:rPr>
              <w:t>8</w:t>
            </w:r>
            <w:r>
              <w:rPr>
                <w:rFonts w:ascii="Arial" w:hAnsi="Arial" w:cs="Arial"/>
                <w:sz w:val="22"/>
                <w:szCs w:val="22"/>
              </w:rPr>
              <w:t>5</w:t>
            </w:r>
            <w:r w:rsidRPr="457895F7">
              <w:rPr>
                <w:rFonts w:ascii="Arial" w:hAnsi="Arial" w:cs="Arial"/>
                <w:sz w:val="22"/>
                <w:szCs w:val="22"/>
              </w:rPr>
              <w:t>,</w:t>
            </w:r>
            <w:r>
              <w:rPr>
                <w:rFonts w:ascii="Arial" w:hAnsi="Arial" w:cs="Arial"/>
                <w:sz w:val="22"/>
                <w:szCs w:val="22"/>
              </w:rPr>
              <w:t>2</w:t>
            </w:r>
            <w:r w:rsidRPr="457895F7">
              <w:rPr>
                <w:rFonts w:ascii="Arial" w:hAnsi="Arial" w:cs="Arial"/>
                <w:sz w:val="22"/>
                <w:szCs w:val="22"/>
              </w:rPr>
              <w:t>00</w:t>
            </w:r>
          </w:p>
        </w:tc>
        <w:tc>
          <w:tcPr>
            <w:tcW w:w="270" w:type="dxa"/>
            <w:vMerge/>
            <w:vAlign w:val="center"/>
          </w:tcPr>
          <w:p w14:paraId="3A3A2B4D"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auto"/>
            <w:vAlign w:val="center"/>
          </w:tcPr>
          <w:p w14:paraId="649C07E8" w14:textId="4AA44172"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 $94,650</w:t>
            </w:r>
          </w:p>
        </w:tc>
        <w:tc>
          <w:tcPr>
            <w:tcW w:w="270" w:type="dxa"/>
            <w:vMerge/>
            <w:vAlign w:val="center"/>
          </w:tcPr>
          <w:p w14:paraId="50E82E71" w14:textId="77777777" w:rsidR="008C4E71" w:rsidRPr="001B7186" w:rsidRDefault="008C4E71" w:rsidP="00385920">
            <w:pPr>
              <w:spacing w:before="120" w:after="120"/>
              <w:jc w:val="center"/>
              <w:rPr>
                <w:rFonts w:ascii="Arial" w:hAnsi="Arial" w:cs="Arial"/>
                <w:sz w:val="22"/>
                <w:szCs w:val="22"/>
              </w:rPr>
            </w:pPr>
          </w:p>
        </w:tc>
        <w:tc>
          <w:tcPr>
            <w:tcW w:w="1350" w:type="dxa"/>
            <w:tcBorders>
              <w:top w:val="single" w:sz="12" w:space="0" w:color="auto"/>
              <w:bottom w:val="single" w:sz="12" w:space="0" w:color="auto"/>
            </w:tcBorders>
            <w:shd w:val="clear" w:color="auto" w:fill="auto"/>
            <w:vAlign w:val="center"/>
          </w:tcPr>
          <w:p w14:paraId="764A72C0" w14:textId="43DA717E"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 $102,250</w:t>
            </w:r>
          </w:p>
        </w:tc>
        <w:tc>
          <w:tcPr>
            <w:tcW w:w="270" w:type="dxa"/>
            <w:vMerge/>
            <w:vAlign w:val="center"/>
          </w:tcPr>
          <w:p w14:paraId="21211774"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auto"/>
            <w:vAlign w:val="center"/>
          </w:tcPr>
          <w:p w14:paraId="0D8D7F9B" w14:textId="0731B724"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 $109,800</w:t>
            </w:r>
          </w:p>
        </w:tc>
        <w:tc>
          <w:tcPr>
            <w:tcW w:w="270" w:type="dxa"/>
            <w:vMerge/>
            <w:vAlign w:val="center"/>
          </w:tcPr>
          <w:p w14:paraId="08651535" w14:textId="77777777" w:rsidR="008C4E71" w:rsidRPr="001B7186" w:rsidRDefault="008C4E71" w:rsidP="00385920">
            <w:pPr>
              <w:spacing w:before="120" w:after="120"/>
              <w:jc w:val="center"/>
              <w:rPr>
                <w:rFonts w:ascii="Arial" w:hAnsi="Arial" w:cs="Arial"/>
                <w:sz w:val="22"/>
                <w:szCs w:val="22"/>
              </w:rPr>
            </w:pPr>
          </w:p>
        </w:tc>
        <w:tc>
          <w:tcPr>
            <w:tcW w:w="1260" w:type="dxa"/>
            <w:tcBorders>
              <w:top w:val="single" w:sz="12" w:space="0" w:color="auto"/>
              <w:bottom w:val="single" w:sz="12" w:space="0" w:color="auto"/>
            </w:tcBorders>
            <w:shd w:val="clear" w:color="auto" w:fill="auto"/>
            <w:vAlign w:val="center"/>
          </w:tcPr>
          <w:p w14:paraId="28EB5910" w14:textId="03A1FDAD"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 $117,400</w:t>
            </w:r>
          </w:p>
        </w:tc>
        <w:tc>
          <w:tcPr>
            <w:tcW w:w="270" w:type="dxa"/>
            <w:tcBorders>
              <w:top w:val="nil"/>
              <w:bottom w:val="nil"/>
            </w:tcBorders>
            <w:shd w:val="clear" w:color="auto" w:fill="FFFFFF" w:themeFill="background1"/>
            <w:vAlign w:val="center"/>
          </w:tcPr>
          <w:p w14:paraId="67C4873D" w14:textId="77777777" w:rsidR="008C4E71" w:rsidRPr="001B7186" w:rsidRDefault="008C4E71" w:rsidP="00385920">
            <w:pPr>
              <w:spacing w:before="120" w:after="120"/>
              <w:jc w:val="center"/>
              <w:rPr>
                <w:rFonts w:ascii="Arial" w:hAnsi="Arial" w:cs="Arial"/>
                <w:sz w:val="22"/>
                <w:szCs w:val="22"/>
              </w:rPr>
            </w:pPr>
          </w:p>
        </w:tc>
        <w:tc>
          <w:tcPr>
            <w:tcW w:w="1260" w:type="dxa"/>
            <w:tcBorders>
              <w:bottom w:val="single" w:sz="4" w:space="0" w:color="auto"/>
            </w:tcBorders>
            <w:vAlign w:val="center"/>
          </w:tcPr>
          <w:p w14:paraId="7985137C" w14:textId="67EE516D"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Más de $124,950</w:t>
            </w:r>
          </w:p>
        </w:tc>
        <w:tc>
          <w:tcPr>
            <w:tcW w:w="270" w:type="dxa"/>
            <w:vMerge/>
            <w:vAlign w:val="center"/>
          </w:tcPr>
          <w:p w14:paraId="01498492" w14:textId="77777777" w:rsidR="008C4E71" w:rsidRPr="001B7186" w:rsidRDefault="008C4E71" w:rsidP="00385920">
            <w:pPr>
              <w:spacing w:before="120" w:after="120"/>
              <w:jc w:val="center"/>
              <w:rPr>
                <w:rFonts w:ascii="Arial" w:hAnsi="Arial" w:cs="Arial"/>
                <w:sz w:val="22"/>
                <w:szCs w:val="22"/>
              </w:rPr>
            </w:pPr>
          </w:p>
        </w:tc>
        <w:tc>
          <w:tcPr>
            <w:tcW w:w="1170" w:type="dxa"/>
            <w:tcBorders>
              <w:top w:val="single" w:sz="12" w:space="0" w:color="auto"/>
              <w:bottom w:val="single" w:sz="12" w:space="0" w:color="auto"/>
              <w:right w:val="single" w:sz="4" w:space="0" w:color="auto"/>
            </w:tcBorders>
            <w:shd w:val="clear" w:color="auto" w:fill="auto"/>
            <w:vAlign w:val="center"/>
          </w:tcPr>
          <w:p w14:paraId="7C6F86B7" w14:textId="77777777" w:rsidR="008C4E71" w:rsidRPr="001B7186" w:rsidRDefault="008C4E71" w:rsidP="00385920">
            <w:pPr>
              <w:spacing w:before="120" w:after="120"/>
              <w:jc w:val="center"/>
              <w:rPr>
                <w:rFonts w:ascii="Arial" w:hAnsi="Arial" w:cs="Arial"/>
                <w:sz w:val="22"/>
                <w:szCs w:val="22"/>
              </w:rPr>
            </w:pPr>
            <w:r>
              <w:rPr>
                <w:rFonts w:ascii="Arial" w:hAnsi="Arial" w:cs="Arial"/>
                <w:sz w:val="22"/>
                <w:szCs w:val="22"/>
              </w:rPr>
              <w:t>______</w:t>
            </w:r>
          </w:p>
        </w:tc>
        <w:tc>
          <w:tcPr>
            <w:tcW w:w="270" w:type="dxa"/>
            <w:tcBorders>
              <w:top w:val="nil"/>
              <w:left w:val="single" w:sz="4" w:space="0" w:color="auto"/>
              <w:bottom w:val="nil"/>
              <w:right w:val="single" w:sz="4" w:space="0" w:color="auto"/>
            </w:tcBorders>
            <w:shd w:val="clear" w:color="auto" w:fill="FFFFFF" w:themeFill="background1"/>
          </w:tcPr>
          <w:p w14:paraId="5D9004BA" w14:textId="77777777" w:rsidR="008C4E71" w:rsidRPr="001B7186" w:rsidRDefault="008C4E71" w:rsidP="00385920">
            <w:pPr>
              <w:spacing w:before="240"/>
              <w:ind w:left="-58"/>
              <w:rPr>
                <w:rFonts w:ascii="Arial" w:hAnsi="Arial" w:cs="Arial"/>
                <w:sz w:val="22"/>
                <w:szCs w:val="22"/>
              </w:rPr>
            </w:pPr>
            <w:r w:rsidRPr="001B7186">
              <w:rPr>
                <w:rFonts w:ascii="Wingdings 3" w:eastAsia="Wingdings 3" w:hAnsi="Wingdings 3" w:cs="Wingdings 3"/>
                <w:noProof/>
                <w:sz w:val="22"/>
                <w:szCs w:val="22"/>
              </w:rPr>
              <w:t></w:t>
            </w:r>
          </w:p>
        </w:tc>
        <w:tc>
          <w:tcPr>
            <w:tcW w:w="990" w:type="dxa"/>
            <w:tcBorders>
              <w:left w:val="single" w:sz="4" w:space="0" w:color="auto"/>
              <w:bottom w:val="single" w:sz="12" w:space="0" w:color="auto"/>
              <w:right w:val="single" w:sz="4" w:space="0" w:color="auto"/>
            </w:tcBorders>
            <w:shd w:val="clear" w:color="auto" w:fill="auto"/>
            <w:vAlign w:val="center"/>
          </w:tcPr>
          <w:p w14:paraId="79124EAD" w14:textId="15BA585A" w:rsidR="008C4E71" w:rsidRPr="001B7186" w:rsidRDefault="008C4E71" w:rsidP="00385920">
            <w:pPr>
              <w:jc w:val="center"/>
              <w:rPr>
                <w:rFonts w:ascii="Arial" w:hAnsi="Arial" w:cs="Arial"/>
                <w:b/>
                <w:sz w:val="22"/>
                <w:szCs w:val="22"/>
              </w:rPr>
            </w:pPr>
            <w:r>
              <w:rPr>
                <w:rFonts w:ascii="Arial" w:hAnsi="Arial" w:cs="Arial"/>
                <w:b/>
                <w:sz w:val="22"/>
                <w:szCs w:val="22"/>
              </w:rPr>
              <w:t>$9</w:t>
            </w:r>
            <w:r w:rsidR="00CC0EFC">
              <w:rPr>
                <w:rFonts w:ascii="Arial" w:hAnsi="Arial" w:cs="Arial"/>
                <w:b/>
                <w:sz w:val="22"/>
                <w:szCs w:val="22"/>
              </w:rPr>
              <w:t>6</w:t>
            </w:r>
          </w:p>
        </w:tc>
      </w:tr>
    </w:tbl>
    <w:p w14:paraId="011760EC" w14:textId="77777777" w:rsidR="008C4E71" w:rsidRDefault="008C4E71" w:rsidP="008C4E71">
      <w:pPr>
        <w:pStyle w:val="ColorfulList-Accent11"/>
        <w:ind w:left="360"/>
        <w:rPr>
          <w:rFonts w:ascii="Verdana" w:hAnsi="Verdana" w:cs="Arial"/>
          <w:sz w:val="22"/>
          <w:szCs w:val="22"/>
        </w:rPr>
      </w:pPr>
    </w:p>
    <w:p w14:paraId="78EE006B" w14:textId="77777777" w:rsidR="008C4E71" w:rsidRDefault="008C4E71" w:rsidP="008C4E71">
      <w:pPr>
        <w:pStyle w:val="ColorfulList-Accent11"/>
        <w:ind w:left="360"/>
        <w:rPr>
          <w:rFonts w:ascii="Verdana" w:hAnsi="Verdana" w:cs="Arial"/>
          <w:sz w:val="22"/>
          <w:szCs w:val="22"/>
        </w:rPr>
      </w:pPr>
    </w:p>
    <w:p w14:paraId="5D92FC09" w14:textId="77777777" w:rsidR="008C4E71" w:rsidRPr="008C4E71" w:rsidRDefault="008C4E71" w:rsidP="008C4E71">
      <w:pPr>
        <w:pStyle w:val="ColorfulList-Accent11"/>
        <w:ind w:left="360"/>
        <w:rPr>
          <w:rFonts w:ascii="Verdana" w:hAnsi="Verdana" w:cs="Arial"/>
          <w:sz w:val="28"/>
          <w:szCs w:val="22"/>
        </w:rPr>
      </w:pPr>
    </w:p>
    <w:p w14:paraId="6E992A78" w14:textId="77777777" w:rsidR="008C4E71" w:rsidRPr="008C4E71" w:rsidRDefault="008C4E71" w:rsidP="008C4E71">
      <w:pPr>
        <w:rPr>
          <w:rFonts w:eastAsia="Calibri"/>
          <w:szCs w:val="20"/>
          <w:lang w:val="es-ES"/>
        </w:rPr>
      </w:pPr>
      <w:r w:rsidRPr="008C4E71">
        <w:rPr>
          <w:rFonts w:eastAsia="Calibri"/>
          <w:szCs w:val="20"/>
          <w:lang w:val="es-MX"/>
        </w:rPr>
        <w:t>1. Para familias de más de 8, los límites de ingresos se calculan por tomar los límites de ingresos de una familia de 4 y añadiendo un 8% por cada miembro del hogar más de 4.</w:t>
      </w:r>
    </w:p>
    <w:p w14:paraId="33C76055" w14:textId="649A5768" w:rsidR="008C4E71" w:rsidRPr="00D50221" w:rsidRDefault="008C4E71" w:rsidP="008C4E71">
      <w:pPr>
        <w:rPr>
          <w:rFonts w:ascii="Verdana" w:hAnsi="Verdana" w:cs="Arial"/>
          <w:sz w:val="32"/>
          <w:szCs w:val="32"/>
          <w:lang w:val="es-MX"/>
        </w:rPr>
      </w:pPr>
      <w:r w:rsidRPr="008C4E71">
        <w:rPr>
          <w:rFonts w:eastAsia="Calibri"/>
          <w:szCs w:val="20"/>
          <w:lang w:val="es-MX"/>
        </w:rPr>
        <w:t>2. Las cuotas de parcelas se pueden ajustar según las necesidades del huerto y/o si las parcelas miden diferente que el área estándar de 20’ x 20’ pies o 400 pies cuadrados.</w:t>
      </w:r>
      <w:r w:rsidRPr="008C4E71">
        <w:rPr>
          <w:rFonts w:ascii="Arial" w:hAnsi="Arial" w:cs="Arial"/>
          <w:sz w:val="22"/>
          <w:szCs w:val="18"/>
          <w:shd w:val="clear" w:color="auto" w:fill="FFFFFF"/>
          <w:lang w:val="es-MX"/>
        </w:rPr>
        <w:t xml:space="preserve"> </w:t>
      </w:r>
    </w:p>
    <w:sectPr w:rsidR="008C4E71" w:rsidRPr="00D50221" w:rsidSect="0027105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2E41" w14:textId="77777777" w:rsidR="00271054" w:rsidRDefault="00271054" w:rsidP="003C0C71">
      <w:r>
        <w:separator/>
      </w:r>
    </w:p>
  </w:endnote>
  <w:endnote w:type="continuationSeparator" w:id="0">
    <w:p w14:paraId="42169AEA" w14:textId="77777777" w:rsidR="00271054" w:rsidRDefault="00271054" w:rsidP="003C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C225" w14:textId="77777777" w:rsidR="00F73D03" w:rsidRDefault="00F7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0693" w14:textId="77777777" w:rsidR="00F73D03" w:rsidRDefault="00F73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8B3D" w14:textId="77777777" w:rsidR="00F73D03" w:rsidRDefault="00F7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6CE3" w14:textId="77777777" w:rsidR="00271054" w:rsidRDefault="00271054" w:rsidP="003C0C71">
      <w:r>
        <w:separator/>
      </w:r>
    </w:p>
  </w:footnote>
  <w:footnote w:type="continuationSeparator" w:id="0">
    <w:p w14:paraId="143B332E" w14:textId="77777777" w:rsidR="00271054" w:rsidRDefault="00271054" w:rsidP="003C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C6E" w14:textId="6BE06040" w:rsidR="008C4E71" w:rsidRPr="008828C1" w:rsidRDefault="008C4E71" w:rsidP="008C4E71">
    <w:pPr>
      <w:pStyle w:val="Header"/>
      <w:jc w:val="center"/>
      <w:rPr>
        <w:b/>
        <w:sz w:val="28"/>
        <w:szCs w:val="28"/>
        <w:lang w:val="es-MX"/>
      </w:rPr>
    </w:pPr>
    <w:r>
      <w:rPr>
        <w:rFonts w:ascii="Verdana" w:hAnsi="Verdana"/>
        <w:b/>
        <w:color w:val="000000"/>
        <w:sz w:val="28"/>
        <w:szCs w:val="28"/>
        <w:lang w:val="es-MX"/>
      </w:rPr>
      <w:t>2024 Formulario</w:t>
    </w:r>
    <w:r w:rsidRPr="00420347">
      <w:rPr>
        <w:rFonts w:ascii="Verdana" w:hAnsi="Verdana"/>
        <w:b/>
        <w:color w:val="000000"/>
        <w:sz w:val="28"/>
        <w:szCs w:val="28"/>
        <w:lang w:val="es-MX"/>
      </w:rPr>
      <w:t xml:space="preserve"> </w:t>
    </w:r>
    <w:r>
      <w:rPr>
        <w:rFonts w:ascii="Verdana" w:hAnsi="Verdana"/>
        <w:b/>
        <w:color w:val="000000"/>
        <w:sz w:val="28"/>
        <w:szCs w:val="28"/>
        <w:lang w:val="es-MX"/>
      </w:rPr>
      <w:t xml:space="preserve">de cuotas de parcela </w:t>
    </w:r>
    <w:r w:rsidRPr="00420347">
      <w:rPr>
        <w:rFonts w:ascii="Verdana" w:hAnsi="Verdana"/>
        <w:b/>
        <w:color w:val="000000"/>
        <w:sz w:val="28"/>
        <w:szCs w:val="28"/>
        <w:lang w:val="es-MX"/>
      </w:rPr>
      <w:t xml:space="preserve">para el </w:t>
    </w:r>
    <w:r>
      <w:rPr>
        <w:rFonts w:ascii="Verdana" w:hAnsi="Verdana"/>
        <w:b/>
        <w:color w:val="000000"/>
        <w:sz w:val="28"/>
        <w:szCs w:val="28"/>
        <w:lang w:val="es-MX"/>
      </w:rPr>
      <w:t>huerto</w:t>
    </w:r>
    <w:r w:rsidRPr="00420347">
      <w:rPr>
        <w:rFonts w:ascii="Verdana" w:hAnsi="Verdana"/>
        <w:b/>
        <w:color w:val="000000"/>
        <w:sz w:val="28"/>
        <w:szCs w:val="28"/>
        <w:lang w:val="es-MX"/>
      </w:rPr>
      <w:t xml:space="preserve"> comunitario de</w:t>
    </w:r>
    <w:r w:rsidRPr="00420347">
      <w:rPr>
        <w:rFonts w:ascii="Verdana" w:hAnsi="Verdana"/>
        <w:b/>
        <w:color w:val="FF0000"/>
        <w:sz w:val="28"/>
        <w:szCs w:val="28"/>
        <w:lang w:val="es-MX"/>
      </w:rPr>
      <w:t xml:space="preserve"> </w:t>
    </w:r>
    <w:r w:rsidR="008828C1" w:rsidRPr="008828C1">
      <w:rPr>
        <w:rFonts w:ascii="Verdana" w:hAnsi="Verdana"/>
        <w:b/>
        <w:sz w:val="28"/>
        <w:szCs w:val="28"/>
        <w:lang w:val="es-MX"/>
      </w:rPr>
      <w:t>Reindahl</w:t>
    </w:r>
  </w:p>
  <w:p w14:paraId="4F898806" w14:textId="77777777" w:rsidR="008C4E71" w:rsidRPr="008C4E71" w:rsidRDefault="008C4E71">
    <w:pPr>
      <w:pStyle w:val="Heade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61A" w14:textId="77777777" w:rsidR="003C0C71" w:rsidRPr="00B61745" w:rsidRDefault="00A3691B" w:rsidP="007467C1">
    <w:pPr>
      <w:pStyle w:val="Header"/>
      <w:jc w:val="center"/>
      <w:rPr>
        <w:rFonts w:ascii="Verdana" w:hAnsi="Verdana"/>
        <w:b/>
        <w:sz w:val="28"/>
        <w:szCs w:val="28"/>
      </w:rPr>
    </w:pPr>
    <w:r>
      <w:rPr>
        <w:rFonts w:ascii="Verdana" w:hAnsi="Verdana"/>
        <w:b/>
        <w:noProof/>
        <w:color w:val="FF0000"/>
        <w:sz w:val="28"/>
        <w:szCs w:val="28"/>
        <w:lang w:val="en-US"/>
      </w:rPr>
      <w:drawing>
        <wp:anchor distT="0" distB="0" distL="114300" distR="114300" simplePos="0" relativeHeight="251658240" behindDoc="0" locked="0" layoutInCell="1" allowOverlap="1" wp14:anchorId="0729987A" wp14:editId="6A868C83">
          <wp:simplePos x="0" y="0"/>
          <wp:positionH relativeFrom="margin">
            <wp:align>left</wp:align>
          </wp:positionH>
          <wp:positionV relativeFrom="page">
            <wp:posOffset>163845</wp:posOffset>
          </wp:positionV>
          <wp:extent cx="662305" cy="675640"/>
          <wp:effectExtent l="0" t="0" r="444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008" t="12254" r="10696" b="13451"/>
                  <a:stretch>
                    <a:fillRect/>
                  </a:stretch>
                </pic:blipFill>
                <pic:spPr bwMode="auto">
                  <a:xfrm>
                    <a:off x="0" y="0"/>
                    <a:ext cx="66230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B38">
      <w:rPr>
        <w:rFonts w:ascii="Verdana" w:hAnsi="Verdana"/>
        <w:b/>
        <w:color w:val="FF0000"/>
        <w:sz w:val="28"/>
        <w:szCs w:val="28"/>
      </w:rPr>
      <w:t>[</w:t>
    </w:r>
    <w:r w:rsidR="003C0C71" w:rsidRPr="00B61745">
      <w:rPr>
        <w:rFonts w:ascii="Verdana" w:hAnsi="Verdana"/>
        <w:b/>
        <w:color w:val="FF0000"/>
        <w:sz w:val="28"/>
        <w:szCs w:val="28"/>
      </w:rPr>
      <w:t>Insert garden name</w:t>
    </w:r>
    <w:r w:rsidR="00C17B38">
      <w:rPr>
        <w:rFonts w:ascii="Verdana" w:hAnsi="Verdana"/>
        <w:b/>
        <w:color w:val="FF0000"/>
        <w:sz w:val="28"/>
        <w:szCs w:val="28"/>
      </w:rPr>
      <w:t>]</w:t>
    </w:r>
    <w:r w:rsidR="003C0C71" w:rsidRPr="00B61745">
      <w:rPr>
        <w:rFonts w:ascii="Verdana" w:hAnsi="Verdana"/>
        <w:b/>
        <w:sz w:val="28"/>
        <w:szCs w:val="28"/>
      </w:rPr>
      <w:t xml:space="preserve"> Communi</w:t>
    </w:r>
    <w:r w:rsidR="007E7604">
      <w:rPr>
        <w:rFonts w:ascii="Verdana" w:hAnsi="Verdana"/>
        <w:b/>
        <w:sz w:val="28"/>
        <w:szCs w:val="28"/>
      </w:rPr>
      <w:t>ty Garden Demographics Form 20</w:t>
    </w:r>
    <w:r w:rsidR="009F4D3C">
      <w:rPr>
        <w:rFonts w:ascii="Verdana" w:hAnsi="Verdana"/>
        <w:b/>
        <w:sz w:val="28"/>
        <w:szCs w:val="28"/>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0014" w14:textId="3D17C44E" w:rsidR="00F73D03" w:rsidRPr="000B585D" w:rsidRDefault="00F73D03" w:rsidP="00F73D03">
    <w:pPr>
      <w:pStyle w:val="Header"/>
      <w:jc w:val="center"/>
      <w:rPr>
        <w:b/>
      </w:rPr>
    </w:pPr>
    <w:r w:rsidRPr="000B585D">
      <w:rPr>
        <w:rFonts w:ascii="Verdana" w:hAnsi="Verdana"/>
        <w:b/>
        <w:color w:val="000000"/>
        <w:sz w:val="28"/>
        <w:szCs w:val="28"/>
        <w:lang w:val="es-MX"/>
      </w:rPr>
      <w:t>2024 Formulario de cuotas de parcela para el huerto comunitario de</w:t>
    </w:r>
    <w:r w:rsidRPr="000B585D">
      <w:rPr>
        <w:rFonts w:ascii="Verdana" w:hAnsi="Verdana"/>
        <w:b/>
        <w:color w:val="FF0000"/>
        <w:sz w:val="28"/>
        <w:szCs w:val="28"/>
        <w:lang w:val="es-MX"/>
      </w:rPr>
      <w:t xml:space="preserve"> </w:t>
    </w:r>
    <w:r w:rsidRPr="000B585D">
      <w:rPr>
        <w:rFonts w:ascii="Verdana" w:hAnsi="Verdana"/>
        <w:b/>
        <w:sz w:val="28"/>
        <w:szCs w:val="28"/>
        <w:lang w:val="es-MX"/>
      </w:rPr>
      <w:t>Reindahl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asculine Icon - Page 31" style="width:15pt;height:15pt;rotation:180;flip:y;visibility:visible;mso-wrap-style:square" o:bullet="t">
        <v:imagedata r:id="rId1" o:title="Masculine Icon - Page 31"/>
      </v:shape>
    </w:pict>
  </w:numPicBullet>
  <w:numPicBullet w:numPicBulletId="1">
    <w:pict>
      <v:shape id="_x0000_i1031" type="#_x0000_t75" alt="Masculine Icon - Page 31" style="width:15pt;height:15pt;rotation:180;flip:y;visibility:visible;mso-wrap-style:square" o:bullet="t">
        <v:imagedata r:id="rId2" o:title="Masculine Icon - Page 31"/>
      </v:shape>
    </w:pict>
  </w:numPicBullet>
  <w:abstractNum w:abstractNumId="0" w15:restartNumberingAfterBreak="0">
    <w:nsid w:val="FFFFFF1D"/>
    <w:multiLevelType w:val="multilevel"/>
    <w:tmpl w:val="504CE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2249B7"/>
    <w:multiLevelType w:val="hybridMultilevel"/>
    <w:tmpl w:val="97B6B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F2BC3"/>
    <w:multiLevelType w:val="hybridMultilevel"/>
    <w:tmpl w:val="97B6B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23FD8"/>
    <w:multiLevelType w:val="hybridMultilevel"/>
    <w:tmpl w:val="E1B4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A2F4C"/>
    <w:multiLevelType w:val="hybridMultilevel"/>
    <w:tmpl w:val="40B27476"/>
    <w:lvl w:ilvl="0" w:tplc="74F433AC">
      <w:start w:val="1"/>
      <w:numFmt w:val="bullet"/>
      <w:lvlText w:val=""/>
      <w:lvlPicBulletId w:val="1"/>
      <w:lvlJc w:val="left"/>
      <w:pPr>
        <w:tabs>
          <w:tab w:val="num" w:pos="720"/>
        </w:tabs>
        <w:ind w:left="720" w:hanging="360"/>
      </w:pPr>
      <w:rPr>
        <w:rFonts w:ascii="Symbol" w:hAnsi="Symbol" w:hint="default"/>
      </w:rPr>
    </w:lvl>
    <w:lvl w:ilvl="1" w:tplc="A1803020" w:tentative="1">
      <w:start w:val="1"/>
      <w:numFmt w:val="bullet"/>
      <w:lvlText w:val=""/>
      <w:lvlJc w:val="left"/>
      <w:pPr>
        <w:tabs>
          <w:tab w:val="num" w:pos="1440"/>
        </w:tabs>
        <w:ind w:left="1440" w:hanging="360"/>
      </w:pPr>
      <w:rPr>
        <w:rFonts w:ascii="Symbol" w:hAnsi="Symbol" w:hint="default"/>
      </w:rPr>
    </w:lvl>
    <w:lvl w:ilvl="2" w:tplc="B5A4DF88" w:tentative="1">
      <w:start w:val="1"/>
      <w:numFmt w:val="bullet"/>
      <w:lvlText w:val=""/>
      <w:lvlJc w:val="left"/>
      <w:pPr>
        <w:tabs>
          <w:tab w:val="num" w:pos="2160"/>
        </w:tabs>
        <w:ind w:left="2160" w:hanging="360"/>
      </w:pPr>
      <w:rPr>
        <w:rFonts w:ascii="Symbol" w:hAnsi="Symbol" w:hint="default"/>
      </w:rPr>
    </w:lvl>
    <w:lvl w:ilvl="3" w:tplc="FA88C314" w:tentative="1">
      <w:start w:val="1"/>
      <w:numFmt w:val="bullet"/>
      <w:lvlText w:val=""/>
      <w:lvlJc w:val="left"/>
      <w:pPr>
        <w:tabs>
          <w:tab w:val="num" w:pos="2880"/>
        </w:tabs>
        <w:ind w:left="2880" w:hanging="360"/>
      </w:pPr>
      <w:rPr>
        <w:rFonts w:ascii="Symbol" w:hAnsi="Symbol" w:hint="default"/>
      </w:rPr>
    </w:lvl>
    <w:lvl w:ilvl="4" w:tplc="4702AE4E" w:tentative="1">
      <w:start w:val="1"/>
      <w:numFmt w:val="bullet"/>
      <w:lvlText w:val=""/>
      <w:lvlJc w:val="left"/>
      <w:pPr>
        <w:tabs>
          <w:tab w:val="num" w:pos="3600"/>
        </w:tabs>
        <w:ind w:left="3600" w:hanging="360"/>
      </w:pPr>
      <w:rPr>
        <w:rFonts w:ascii="Symbol" w:hAnsi="Symbol" w:hint="default"/>
      </w:rPr>
    </w:lvl>
    <w:lvl w:ilvl="5" w:tplc="727C80CA" w:tentative="1">
      <w:start w:val="1"/>
      <w:numFmt w:val="bullet"/>
      <w:lvlText w:val=""/>
      <w:lvlJc w:val="left"/>
      <w:pPr>
        <w:tabs>
          <w:tab w:val="num" w:pos="4320"/>
        </w:tabs>
        <w:ind w:left="4320" w:hanging="360"/>
      </w:pPr>
      <w:rPr>
        <w:rFonts w:ascii="Symbol" w:hAnsi="Symbol" w:hint="default"/>
      </w:rPr>
    </w:lvl>
    <w:lvl w:ilvl="6" w:tplc="25966AC8" w:tentative="1">
      <w:start w:val="1"/>
      <w:numFmt w:val="bullet"/>
      <w:lvlText w:val=""/>
      <w:lvlJc w:val="left"/>
      <w:pPr>
        <w:tabs>
          <w:tab w:val="num" w:pos="5040"/>
        </w:tabs>
        <w:ind w:left="5040" w:hanging="360"/>
      </w:pPr>
      <w:rPr>
        <w:rFonts w:ascii="Symbol" w:hAnsi="Symbol" w:hint="default"/>
      </w:rPr>
    </w:lvl>
    <w:lvl w:ilvl="7" w:tplc="036E02E8" w:tentative="1">
      <w:start w:val="1"/>
      <w:numFmt w:val="bullet"/>
      <w:lvlText w:val=""/>
      <w:lvlJc w:val="left"/>
      <w:pPr>
        <w:tabs>
          <w:tab w:val="num" w:pos="5760"/>
        </w:tabs>
        <w:ind w:left="5760" w:hanging="360"/>
      </w:pPr>
      <w:rPr>
        <w:rFonts w:ascii="Symbol" w:hAnsi="Symbol" w:hint="default"/>
      </w:rPr>
    </w:lvl>
    <w:lvl w:ilvl="8" w:tplc="BA747D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15246CE"/>
    <w:multiLevelType w:val="hybridMultilevel"/>
    <w:tmpl w:val="7342467E"/>
    <w:lvl w:ilvl="0" w:tplc="E4BCA64C">
      <w:start w:val="1"/>
      <w:numFmt w:val="decimal"/>
      <w:lvlText w:val="%1)"/>
      <w:lvlJc w:val="left"/>
      <w:pPr>
        <w:ind w:left="45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31E5E"/>
    <w:multiLevelType w:val="hybridMultilevel"/>
    <w:tmpl w:val="97B6B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590996">
    <w:abstractNumId w:val="5"/>
  </w:num>
  <w:num w:numId="2" w16cid:durableId="1491285110">
    <w:abstractNumId w:val="3"/>
  </w:num>
  <w:num w:numId="3" w16cid:durableId="539172165">
    <w:abstractNumId w:val="6"/>
  </w:num>
  <w:num w:numId="4" w16cid:durableId="488448587">
    <w:abstractNumId w:val="1"/>
  </w:num>
  <w:num w:numId="5" w16cid:durableId="1520657859">
    <w:abstractNumId w:val="2"/>
  </w:num>
  <w:num w:numId="6" w16cid:durableId="236669749">
    <w:abstractNumId w:val="0"/>
  </w:num>
  <w:num w:numId="7" w16cid:durableId="1251694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37"/>
    <w:rsid w:val="0001192D"/>
    <w:rsid w:val="000136DE"/>
    <w:rsid w:val="000278E8"/>
    <w:rsid w:val="0005559E"/>
    <w:rsid w:val="00065420"/>
    <w:rsid w:val="00074068"/>
    <w:rsid w:val="00075C25"/>
    <w:rsid w:val="000771C4"/>
    <w:rsid w:val="0007720D"/>
    <w:rsid w:val="000774CF"/>
    <w:rsid w:val="00077601"/>
    <w:rsid w:val="00091381"/>
    <w:rsid w:val="000975E2"/>
    <w:rsid w:val="000B2159"/>
    <w:rsid w:val="000B585D"/>
    <w:rsid w:val="000C031A"/>
    <w:rsid w:val="000D543C"/>
    <w:rsid w:val="000E58E1"/>
    <w:rsid w:val="00107478"/>
    <w:rsid w:val="00111738"/>
    <w:rsid w:val="00113AB5"/>
    <w:rsid w:val="001412EA"/>
    <w:rsid w:val="00161B7D"/>
    <w:rsid w:val="001673C5"/>
    <w:rsid w:val="00186DFC"/>
    <w:rsid w:val="001A3458"/>
    <w:rsid w:val="001B7186"/>
    <w:rsid w:val="001D3C57"/>
    <w:rsid w:val="001F74A1"/>
    <w:rsid w:val="0021021C"/>
    <w:rsid w:val="00227278"/>
    <w:rsid w:val="002402E3"/>
    <w:rsid w:val="0024515E"/>
    <w:rsid w:val="00250154"/>
    <w:rsid w:val="0025192B"/>
    <w:rsid w:val="00255C84"/>
    <w:rsid w:val="00256239"/>
    <w:rsid w:val="002650EF"/>
    <w:rsid w:val="002700F8"/>
    <w:rsid w:val="00271054"/>
    <w:rsid w:val="002A2E26"/>
    <w:rsid w:val="002A307D"/>
    <w:rsid w:val="002A6824"/>
    <w:rsid w:val="002C2092"/>
    <w:rsid w:val="002E0698"/>
    <w:rsid w:val="002F055E"/>
    <w:rsid w:val="003058AC"/>
    <w:rsid w:val="00322D56"/>
    <w:rsid w:val="00337D46"/>
    <w:rsid w:val="00341BA5"/>
    <w:rsid w:val="00345A5A"/>
    <w:rsid w:val="003606AA"/>
    <w:rsid w:val="00361134"/>
    <w:rsid w:val="00362974"/>
    <w:rsid w:val="003774B9"/>
    <w:rsid w:val="00377AEC"/>
    <w:rsid w:val="00392D62"/>
    <w:rsid w:val="00397854"/>
    <w:rsid w:val="003B4A0F"/>
    <w:rsid w:val="003C0C71"/>
    <w:rsid w:val="003C7B68"/>
    <w:rsid w:val="00401924"/>
    <w:rsid w:val="0040521A"/>
    <w:rsid w:val="00405F19"/>
    <w:rsid w:val="004135A7"/>
    <w:rsid w:val="00450837"/>
    <w:rsid w:val="00463FF3"/>
    <w:rsid w:val="004811C0"/>
    <w:rsid w:val="004C4789"/>
    <w:rsid w:val="004C7B4C"/>
    <w:rsid w:val="004E58C6"/>
    <w:rsid w:val="004F5F5F"/>
    <w:rsid w:val="00501895"/>
    <w:rsid w:val="00503998"/>
    <w:rsid w:val="005335D5"/>
    <w:rsid w:val="0055064F"/>
    <w:rsid w:val="00573CDC"/>
    <w:rsid w:val="005743E5"/>
    <w:rsid w:val="00575AB1"/>
    <w:rsid w:val="0059104E"/>
    <w:rsid w:val="005A0F83"/>
    <w:rsid w:val="005A4A8A"/>
    <w:rsid w:val="005A69AB"/>
    <w:rsid w:val="005B19C2"/>
    <w:rsid w:val="005D6113"/>
    <w:rsid w:val="005E121B"/>
    <w:rsid w:val="005F4E89"/>
    <w:rsid w:val="0060041F"/>
    <w:rsid w:val="00607016"/>
    <w:rsid w:val="006264BD"/>
    <w:rsid w:val="006330F7"/>
    <w:rsid w:val="00644257"/>
    <w:rsid w:val="00645CA7"/>
    <w:rsid w:val="00647293"/>
    <w:rsid w:val="00647353"/>
    <w:rsid w:val="006514F6"/>
    <w:rsid w:val="00674C9A"/>
    <w:rsid w:val="00681449"/>
    <w:rsid w:val="00697270"/>
    <w:rsid w:val="006C5B1B"/>
    <w:rsid w:val="0074045B"/>
    <w:rsid w:val="00745D09"/>
    <w:rsid w:val="007467C1"/>
    <w:rsid w:val="0075767C"/>
    <w:rsid w:val="00761375"/>
    <w:rsid w:val="007B34DF"/>
    <w:rsid w:val="007B3744"/>
    <w:rsid w:val="007E214F"/>
    <w:rsid w:val="007E5228"/>
    <w:rsid w:val="007E7604"/>
    <w:rsid w:val="00813E00"/>
    <w:rsid w:val="00830F21"/>
    <w:rsid w:val="00837507"/>
    <w:rsid w:val="00841449"/>
    <w:rsid w:val="0087594F"/>
    <w:rsid w:val="008828C1"/>
    <w:rsid w:val="00892F73"/>
    <w:rsid w:val="008932DD"/>
    <w:rsid w:val="008A171B"/>
    <w:rsid w:val="008A4839"/>
    <w:rsid w:val="008A6B66"/>
    <w:rsid w:val="008C0D7B"/>
    <w:rsid w:val="008C4E71"/>
    <w:rsid w:val="008E2975"/>
    <w:rsid w:val="008E5D50"/>
    <w:rsid w:val="008F4B90"/>
    <w:rsid w:val="008F70D5"/>
    <w:rsid w:val="009006C7"/>
    <w:rsid w:val="0094588B"/>
    <w:rsid w:val="0097729D"/>
    <w:rsid w:val="009831EB"/>
    <w:rsid w:val="00983FB9"/>
    <w:rsid w:val="009A7BBD"/>
    <w:rsid w:val="009D7546"/>
    <w:rsid w:val="009F3B7C"/>
    <w:rsid w:val="009F4D3C"/>
    <w:rsid w:val="00A32A80"/>
    <w:rsid w:val="00A3691B"/>
    <w:rsid w:val="00A77D01"/>
    <w:rsid w:val="00AB4E98"/>
    <w:rsid w:val="00AD2879"/>
    <w:rsid w:val="00B10AD8"/>
    <w:rsid w:val="00B20769"/>
    <w:rsid w:val="00B37A24"/>
    <w:rsid w:val="00B417FC"/>
    <w:rsid w:val="00B46315"/>
    <w:rsid w:val="00B61745"/>
    <w:rsid w:val="00B747A9"/>
    <w:rsid w:val="00BB1F51"/>
    <w:rsid w:val="00BB20CE"/>
    <w:rsid w:val="00BB47D3"/>
    <w:rsid w:val="00BB49F1"/>
    <w:rsid w:val="00BD26A5"/>
    <w:rsid w:val="00BD2C1C"/>
    <w:rsid w:val="00BD2F33"/>
    <w:rsid w:val="00BD4D22"/>
    <w:rsid w:val="00BE647A"/>
    <w:rsid w:val="00BE775B"/>
    <w:rsid w:val="00BF1483"/>
    <w:rsid w:val="00BF2041"/>
    <w:rsid w:val="00C17B38"/>
    <w:rsid w:val="00C27C91"/>
    <w:rsid w:val="00C5277D"/>
    <w:rsid w:val="00C62DE1"/>
    <w:rsid w:val="00C70648"/>
    <w:rsid w:val="00CA39E7"/>
    <w:rsid w:val="00CA4918"/>
    <w:rsid w:val="00CA7F1F"/>
    <w:rsid w:val="00CB3F0A"/>
    <w:rsid w:val="00CC0EFC"/>
    <w:rsid w:val="00CC224D"/>
    <w:rsid w:val="00CC3663"/>
    <w:rsid w:val="00CD00EC"/>
    <w:rsid w:val="00CE65B6"/>
    <w:rsid w:val="00D15AAF"/>
    <w:rsid w:val="00D17BBF"/>
    <w:rsid w:val="00D4634F"/>
    <w:rsid w:val="00D50221"/>
    <w:rsid w:val="00D516E6"/>
    <w:rsid w:val="00D821DE"/>
    <w:rsid w:val="00DA166E"/>
    <w:rsid w:val="00DA38AB"/>
    <w:rsid w:val="00DC4D91"/>
    <w:rsid w:val="00DC62EA"/>
    <w:rsid w:val="00DD7AFA"/>
    <w:rsid w:val="00E02CF1"/>
    <w:rsid w:val="00E0646F"/>
    <w:rsid w:val="00E33DC9"/>
    <w:rsid w:val="00E442A6"/>
    <w:rsid w:val="00E51FFF"/>
    <w:rsid w:val="00E56D9F"/>
    <w:rsid w:val="00E66A49"/>
    <w:rsid w:val="00E977D7"/>
    <w:rsid w:val="00EB413F"/>
    <w:rsid w:val="00EB4391"/>
    <w:rsid w:val="00EC254C"/>
    <w:rsid w:val="00EC2995"/>
    <w:rsid w:val="00EC3CB9"/>
    <w:rsid w:val="00ED1A56"/>
    <w:rsid w:val="00F02125"/>
    <w:rsid w:val="00F05B94"/>
    <w:rsid w:val="00F2194F"/>
    <w:rsid w:val="00F46D03"/>
    <w:rsid w:val="00F47CC5"/>
    <w:rsid w:val="00F718D6"/>
    <w:rsid w:val="00F73D03"/>
    <w:rsid w:val="00F82288"/>
    <w:rsid w:val="00FA0BF1"/>
    <w:rsid w:val="00FA46B5"/>
    <w:rsid w:val="00FA4FFD"/>
    <w:rsid w:val="00FB5BF9"/>
    <w:rsid w:val="00FC24F5"/>
    <w:rsid w:val="45789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5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B5"/>
    <w:pPr>
      <w:widowControl w:val="0"/>
      <w:suppressAutoHyphens/>
    </w:pPr>
    <w:rPr>
      <w:kern w:val="1"/>
      <w:sz w:val="24"/>
      <w:szCs w:val="24"/>
      <w:lang w:val="en-CA"/>
    </w:rPr>
  </w:style>
  <w:style w:type="paragraph" w:styleId="Heading1">
    <w:name w:val="heading 1"/>
    <w:basedOn w:val="Normal"/>
    <w:next w:val="Normal"/>
    <w:link w:val="Heading1Char"/>
    <w:uiPriority w:val="9"/>
    <w:qFormat/>
    <w:rsid w:val="003629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629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36297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6297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36297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362974"/>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362974"/>
    <w:p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362974"/>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
    <w:qFormat/>
    <w:rsid w:val="0036297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974"/>
    <w:rPr>
      <w:rFonts w:ascii="Cambria" w:eastAsia="Times New Roman" w:hAnsi="Cambria" w:cs="Times New Roman"/>
      <w:b/>
      <w:bCs/>
      <w:kern w:val="32"/>
      <w:sz w:val="32"/>
      <w:szCs w:val="32"/>
      <w:lang w:val="en-CA"/>
    </w:rPr>
  </w:style>
  <w:style w:type="character" w:customStyle="1" w:styleId="Heading2Char">
    <w:name w:val="Heading 2 Char"/>
    <w:link w:val="Heading2"/>
    <w:uiPriority w:val="9"/>
    <w:semiHidden/>
    <w:rsid w:val="00362974"/>
    <w:rPr>
      <w:rFonts w:ascii="Cambria" w:eastAsia="Times New Roman" w:hAnsi="Cambria" w:cs="Times New Roman"/>
      <w:b/>
      <w:bCs/>
      <w:i/>
      <w:iCs/>
      <w:kern w:val="1"/>
      <w:sz w:val="28"/>
      <w:szCs w:val="28"/>
      <w:lang w:val="en-CA"/>
    </w:rPr>
  </w:style>
  <w:style w:type="character" w:customStyle="1" w:styleId="Heading3Char">
    <w:name w:val="Heading 3 Char"/>
    <w:link w:val="Heading3"/>
    <w:uiPriority w:val="9"/>
    <w:semiHidden/>
    <w:rsid w:val="00362974"/>
    <w:rPr>
      <w:rFonts w:ascii="Cambria" w:eastAsia="Times New Roman" w:hAnsi="Cambria" w:cs="Times New Roman"/>
      <w:b/>
      <w:bCs/>
      <w:kern w:val="1"/>
      <w:sz w:val="26"/>
      <w:szCs w:val="26"/>
      <w:lang w:val="en-CA"/>
    </w:rPr>
  </w:style>
  <w:style w:type="character" w:customStyle="1" w:styleId="Heading4Char">
    <w:name w:val="Heading 4 Char"/>
    <w:link w:val="Heading4"/>
    <w:uiPriority w:val="9"/>
    <w:semiHidden/>
    <w:rsid w:val="00362974"/>
    <w:rPr>
      <w:rFonts w:ascii="Calibri" w:eastAsia="Times New Roman" w:hAnsi="Calibri" w:cs="Times New Roman"/>
      <w:b/>
      <w:bCs/>
      <w:kern w:val="1"/>
      <w:sz w:val="28"/>
      <w:szCs w:val="28"/>
      <w:lang w:val="en-CA"/>
    </w:rPr>
  </w:style>
  <w:style w:type="character" w:customStyle="1" w:styleId="Heading5Char">
    <w:name w:val="Heading 5 Char"/>
    <w:link w:val="Heading5"/>
    <w:uiPriority w:val="9"/>
    <w:semiHidden/>
    <w:rsid w:val="00362974"/>
    <w:rPr>
      <w:rFonts w:ascii="Calibri" w:eastAsia="Times New Roman" w:hAnsi="Calibri" w:cs="Times New Roman"/>
      <w:b/>
      <w:bCs/>
      <w:i/>
      <w:iCs/>
      <w:kern w:val="1"/>
      <w:sz w:val="26"/>
      <w:szCs w:val="26"/>
      <w:lang w:val="en-CA"/>
    </w:rPr>
  </w:style>
  <w:style w:type="character" w:customStyle="1" w:styleId="Heading6Char">
    <w:name w:val="Heading 6 Char"/>
    <w:link w:val="Heading6"/>
    <w:uiPriority w:val="9"/>
    <w:semiHidden/>
    <w:rsid w:val="00362974"/>
    <w:rPr>
      <w:rFonts w:ascii="Calibri" w:eastAsia="Times New Roman" w:hAnsi="Calibri" w:cs="Times New Roman"/>
      <w:b/>
      <w:bCs/>
      <w:kern w:val="1"/>
      <w:sz w:val="22"/>
      <w:szCs w:val="22"/>
      <w:lang w:val="en-CA"/>
    </w:rPr>
  </w:style>
  <w:style w:type="character" w:customStyle="1" w:styleId="Heading7Char">
    <w:name w:val="Heading 7 Char"/>
    <w:link w:val="Heading7"/>
    <w:uiPriority w:val="9"/>
    <w:semiHidden/>
    <w:rsid w:val="00362974"/>
    <w:rPr>
      <w:rFonts w:ascii="Calibri" w:eastAsia="Times New Roman" w:hAnsi="Calibri" w:cs="Times New Roman"/>
      <w:kern w:val="1"/>
      <w:sz w:val="24"/>
      <w:szCs w:val="24"/>
      <w:lang w:val="en-CA"/>
    </w:rPr>
  </w:style>
  <w:style w:type="character" w:customStyle="1" w:styleId="Heading8Char">
    <w:name w:val="Heading 8 Char"/>
    <w:link w:val="Heading8"/>
    <w:uiPriority w:val="9"/>
    <w:semiHidden/>
    <w:rsid w:val="00362974"/>
    <w:rPr>
      <w:rFonts w:ascii="Calibri" w:eastAsia="Times New Roman" w:hAnsi="Calibri" w:cs="Times New Roman"/>
      <w:i/>
      <w:iCs/>
      <w:kern w:val="1"/>
      <w:sz w:val="24"/>
      <w:szCs w:val="24"/>
      <w:lang w:val="en-CA"/>
    </w:rPr>
  </w:style>
  <w:style w:type="character" w:customStyle="1" w:styleId="Heading9Char">
    <w:name w:val="Heading 9 Char"/>
    <w:link w:val="Heading9"/>
    <w:uiPriority w:val="9"/>
    <w:semiHidden/>
    <w:rsid w:val="00362974"/>
    <w:rPr>
      <w:rFonts w:ascii="Cambria" w:eastAsia="Times New Roman" w:hAnsi="Cambria" w:cs="Times New Roman"/>
      <w:kern w:val="1"/>
      <w:sz w:val="22"/>
      <w:szCs w:val="22"/>
      <w:lang w:val="en-CA"/>
    </w:rPr>
  </w:style>
  <w:style w:type="paragraph" w:styleId="Title">
    <w:name w:val="Title"/>
    <w:basedOn w:val="Normal"/>
    <w:next w:val="Normal"/>
    <w:link w:val="TitleChar"/>
    <w:uiPriority w:val="10"/>
    <w:qFormat/>
    <w:rsid w:val="0036297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2974"/>
    <w:rPr>
      <w:rFonts w:ascii="Cambria" w:eastAsia="Times New Roman" w:hAnsi="Cambria" w:cs="Times New Roman"/>
      <w:b/>
      <w:bCs/>
      <w:kern w:val="28"/>
      <w:sz w:val="32"/>
      <w:szCs w:val="32"/>
      <w:lang w:val="en-CA"/>
    </w:rPr>
  </w:style>
  <w:style w:type="paragraph" w:styleId="Subtitle">
    <w:name w:val="Subtitle"/>
    <w:basedOn w:val="Normal"/>
    <w:next w:val="Normal"/>
    <w:link w:val="SubtitleChar"/>
    <w:uiPriority w:val="11"/>
    <w:qFormat/>
    <w:rsid w:val="00362974"/>
    <w:pPr>
      <w:spacing w:after="60"/>
      <w:jc w:val="center"/>
      <w:outlineLvl w:val="1"/>
    </w:pPr>
    <w:rPr>
      <w:rFonts w:ascii="Cambria" w:eastAsia="Times New Roman" w:hAnsi="Cambria"/>
    </w:rPr>
  </w:style>
  <w:style w:type="character" w:customStyle="1" w:styleId="SubtitleChar">
    <w:name w:val="Subtitle Char"/>
    <w:link w:val="Subtitle"/>
    <w:uiPriority w:val="11"/>
    <w:rsid w:val="00362974"/>
    <w:rPr>
      <w:rFonts w:ascii="Cambria" w:eastAsia="Times New Roman" w:hAnsi="Cambria" w:cs="Times New Roman"/>
      <w:kern w:val="1"/>
      <w:sz w:val="24"/>
      <w:szCs w:val="24"/>
      <w:lang w:val="en-CA"/>
    </w:rPr>
  </w:style>
  <w:style w:type="character" w:styleId="Strong">
    <w:name w:val="Strong"/>
    <w:uiPriority w:val="22"/>
    <w:qFormat/>
    <w:rsid w:val="00362974"/>
    <w:rPr>
      <w:b/>
      <w:bCs/>
    </w:rPr>
  </w:style>
  <w:style w:type="character" w:styleId="Emphasis">
    <w:name w:val="Emphasis"/>
    <w:uiPriority w:val="20"/>
    <w:qFormat/>
    <w:rsid w:val="00362974"/>
    <w:rPr>
      <w:i/>
      <w:iCs/>
    </w:rPr>
  </w:style>
  <w:style w:type="paragraph" w:customStyle="1" w:styleId="MediumGrid21">
    <w:name w:val="Medium Grid 21"/>
    <w:basedOn w:val="Normal"/>
    <w:uiPriority w:val="1"/>
    <w:qFormat/>
    <w:rsid w:val="00362974"/>
  </w:style>
  <w:style w:type="paragraph" w:customStyle="1" w:styleId="ColorfulList-Accent11">
    <w:name w:val="Colorful List - Accent 11"/>
    <w:basedOn w:val="Normal"/>
    <w:uiPriority w:val="34"/>
    <w:qFormat/>
    <w:rsid w:val="00362974"/>
    <w:pPr>
      <w:ind w:left="720"/>
    </w:pPr>
  </w:style>
  <w:style w:type="paragraph" w:customStyle="1" w:styleId="ColorfulGrid-Accent11">
    <w:name w:val="Colorful Grid - Accent 11"/>
    <w:basedOn w:val="Normal"/>
    <w:next w:val="Normal"/>
    <w:link w:val="ColorfulGrid-Accent1Char"/>
    <w:uiPriority w:val="29"/>
    <w:qFormat/>
    <w:rsid w:val="00362974"/>
    <w:rPr>
      <w:i/>
      <w:iCs/>
      <w:color w:val="000000"/>
    </w:rPr>
  </w:style>
  <w:style w:type="character" w:customStyle="1" w:styleId="ColorfulGrid-Accent1Char">
    <w:name w:val="Colorful Grid - Accent 1 Char"/>
    <w:link w:val="ColorfulGrid-Accent11"/>
    <w:uiPriority w:val="29"/>
    <w:rsid w:val="00362974"/>
    <w:rPr>
      <w:rFonts w:eastAsia="Arial Unicode MS"/>
      <w:i/>
      <w:iCs/>
      <w:color w:val="000000"/>
      <w:kern w:val="1"/>
      <w:sz w:val="24"/>
      <w:szCs w:val="24"/>
      <w:lang w:val="en-CA"/>
    </w:rPr>
  </w:style>
  <w:style w:type="paragraph" w:customStyle="1" w:styleId="LightShading-Accent21">
    <w:name w:val="Light Shading - Accent 21"/>
    <w:basedOn w:val="Normal"/>
    <w:next w:val="Normal"/>
    <w:link w:val="LightShading-Accent2Char"/>
    <w:uiPriority w:val="30"/>
    <w:qFormat/>
    <w:rsid w:val="00362974"/>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362974"/>
    <w:rPr>
      <w:rFonts w:eastAsia="Arial Unicode MS"/>
      <w:b/>
      <w:bCs/>
      <w:i/>
      <w:iCs/>
      <w:color w:val="4F81BD"/>
      <w:kern w:val="1"/>
      <w:sz w:val="24"/>
      <w:szCs w:val="24"/>
      <w:lang w:val="en-CA"/>
    </w:rPr>
  </w:style>
  <w:style w:type="character" w:customStyle="1" w:styleId="PlainTable31">
    <w:name w:val="Plain Table 31"/>
    <w:uiPriority w:val="19"/>
    <w:qFormat/>
    <w:rsid w:val="00362974"/>
    <w:rPr>
      <w:i/>
      <w:iCs/>
      <w:color w:val="808080"/>
    </w:rPr>
  </w:style>
  <w:style w:type="character" w:customStyle="1" w:styleId="PlainTable41">
    <w:name w:val="Plain Table 41"/>
    <w:uiPriority w:val="21"/>
    <w:qFormat/>
    <w:rsid w:val="00362974"/>
    <w:rPr>
      <w:b/>
      <w:bCs/>
      <w:i/>
      <w:iCs/>
      <w:color w:val="4F81BD"/>
    </w:rPr>
  </w:style>
  <w:style w:type="character" w:customStyle="1" w:styleId="PlainTable51">
    <w:name w:val="Plain Table 51"/>
    <w:uiPriority w:val="31"/>
    <w:qFormat/>
    <w:rsid w:val="00362974"/>
    <w:rPr>
      <w:smallCaps/>
      <w:color w:val="C0504D"/>
      <w:u w:val="single"/>
    </w:rPr>
  </w:style>
  <w:style w:type="character" w:customStyle="1" w:styleId="TableGridLight1">
    <w:name w:val="Table Grid Light1"/>
    <w:uiPriority w:val="32"/>
    <w:qFormat/>
    <w:rsid w:val="00362974"/>
    <w:rPr>
      <w:b/>
      <w:bCs/>
      <w:smallCaps/>
      <w:color w:val="C0504D"/>
      <w:spacing w:val="5"/>
      <w:u w:val="single"/>
    </w:rPr>
  </w:style>
  <w:style w:type="character" w:customStyle="1" w:styleId="GridTable1Light1">
    <w:name w:val="Grid Table 1 Light1"/>
    <w:uiPriority w:val="33"/>
    <w:qFormat/>
    <w:rsid w:val="00362974"/>
    <w:rPr>
      <w:b/>
      <w:bCs/>
      <w:smallCaps/>
      <w:spacing w:val="5"/>
    </w:rPr>
  </w:style>
  <w:style w:type="paragraph" w:customStyle="1" w:styleId="GridTable31">
    <w:name w:val="Grid Table 31"/>
    <w:basedOn w:val="Heading1"/>
    <w:next w:val="Normal"/>
    <w:uiPriority w:val="39"/>
    <w:semiHidden/>
    <w:unhideWhenUsed/>
    <w:qFormat/>
    <w:rsid w:val="00362974"/>
    <w:pPr>
      <w:outlineLvl w:val="9"/>
    </w:pPr>
  </w:style>
  <w:style w:type="paragraph" w:styleId="Caption">
    <w:name w:val="caption"/>
    <w:basedOn w:val="Normal"/>
    <w:qFormat/>
    <w:rsid w:val="00113AB5"/>
    <w:pPr>
      <w:suppressLineNumbers/>
      <w:spacing w:before="120" w:after="120"/>
    </w:pPr>
    <w:rPr>
      <w:rFonts w:cs="Tahoma"/>
      <w:i/>
      <w:iCs/>
    </w:rPr>
  </w:style>
  <w:style w:type="table" w:styleId="TableGrid">
    <w:name w:val="Table Grid"/>
    <w:basedOn w:val="TableNormal"/>
    <w:uiPriority w:val="59"/>
    <w:rsid w:val="0064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483"/>
    <w:rPr>
      <w:rFonts w:ascii="Tahoma" w:hAnsi="Tahoma" w:cs="Tahoma"/>
      <w:sz w:val="16"/>
      <w:szCs w:val="16"/>
    </w:rPr>
  </w:style>
  <w:style w:type="character" w:customStyle="1" w:styleId="BalloonTextChar">
    <w:name w:val="Balloon Text Char"/>
    <w:link w:val="BalloonText"/>
    <w:uiPriority w:val="99"/>
    <w:semiHidden/>
    <w:rsid w:val="00BF1483"/>
    <w:rPr>
      <w:rFonts w:ascii="Tahoma" w:hAnsi="Tahoma" w:cs="Tahoma"/>
      <w:kern w:val="1"/>
      <w:sz w:val="16"/>
      <w:szCs w:val="16"/>
      <w:lang w:val="en-CA"/>
    </w:rPr>
  </w:style>
  <w:style w:type="paragraph" w:styleId="Header">
    <w:name w:val="header"/>
    <w:basedOn w:val="Normal"/>
    <w:link w:val="HeaderChar"/>
    <w:uiPriority w:val="99"/>
    <w:unhideWhenUsed/>
    <w:rsid w:val="003C0C71"/>
    <w:pPr>
      <w:tabs>
        <w:tab w:val="center" w:pos="4680"/>
        <w:tab w:val="right" w:pos="9360"/>
      </w:tabs>
    </w:pPr>
  </w:style>
  <w:style w:type="character" w:customStyle="1" w:styleId="HeaderChar">
    <w:name w:val="Header Char"/>
    <w:link w:val="Header"/>
    <w:uiPriority w:val="99"/>
    <w:rsid w:val="003C0C71"/>
    <w:rPr>
      <w:kern w:val="1"/>
      <w:sz w:val="24"/>
      <w:szCs w:val="24"/>
      <w:lang w:val="en-CA"/>
    </w:rPr>
  </w:style>
  <w:style w:type="paragraph" w:styleId="Footer">
    <w:name w:val="footer"/>
    <w:basedOn w:val="Normal"/>
    <w:link w:val="FooterChar"/>
    <w:uiPriority w:val="99"/>
    <w:unhideWhenUsed/>
    <w:rsid w:val="003C0C71"/>
    <w:pPr>
      <w:tabs>
        <w:tab w:val="center" w:pos="4680"/>
        <w:tab w:val="right" w:pos="9360"/>
      </w:tabs>
    </w:pPr>
  </w:style>
  <w:style w:type="character" w:customStyle="1" w:styleId="FooterChar">
    <w:name w:val="Footer Char"/>
    <w:link w:val="Footer"/>
    <w:uiPriority w:val="99"/>
    <w:rsid w:val="003C0C71"/>
    <w:rPr>
      <w:kern w:val="1"/>
      <w:sz w:val="24"/>
      <w:szCs w:val="24"/>
      <w:lang w:val="en-CA"/>
    </w:rPr>
  </w:style>
  <w:style w:type="character" w:styleId="Hyperlink">
    <w:name w:val="Hyperlink"/>
    <w:uiPriority w:val="99"/>
    <w:unhideWhenUsed/>
    <w:rsid w:val="00D17BBF"/>
    <w:rPr>
      <w:color w:val="0563C1"/>
      <w:u w:val="single"/>
    </w:rPr>
  </w:style>
  <w:style w:type="character" w:customStyle="1" w:styleId="UnresolvedMention1">
    <w:name w:val="Unresolved Mention1"/>
    <w:uiPriority w:val="99"/>
    <w:semiHidden/>
    <w:unhideWhenUsed/>
    <w:rsid w:val="00D17BBF"/>
    <w:rPr>
      <w:color w:val="808080"/>
      <w:shd w:val="clear" w:color="auto" w:fill="E6E6E6"/>
    </w:rPr>
  </w:style>
  <w:style w:type="paragraph" w:styleId="ListParagraph">
    <w:name w:val="List Paragraph"/>
    <w:basedOn w:val="Normal"/>
    <w:uiPriority w:val="34"/>
    <w:qFormat/>
    <w:rsid w:val="0002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8555">
      <w:bodyDiv w:val="1"/>
      <w:marLeft w:val="0"/>
      <w:marRight w:val="0"/>
      <w:marTop w:val="0"/>
      <w:marBottom w:val="0"/>
      <w:divBdr>
        <w:top w:val="none" w:sz="0" w:space="0" w:color="auto"/>
        <w:left w:val="none" w:sz="0" w:space="0" w:color="auto"/>
        <w:bottom w:val="none" w:sz="0" w:space="0" w:color="auto"/>
        <w:right w:val="none" w:sz="0" w:space="0" w:color="auto"/>
      </w:divBdr>
    </w:div>
    <w:div w:id="396510487">
      <w:bodyDiv w:val="1"/>
      <w:marLeft w:val="0"/>
      <w:marRight w:val="0"/>
      <w:marTop w:val="0"/>
      <w:marBottom w:val="0"/>
      <w:divBdr>
        <w:top w:val="none" w:sz="0" w:space="0" w:color="auto"/>
        <w:left w:val="none" w:sz="0" w:space="0" w:color="auto"/>
        <w:bottom w:val="none" w:sz="0" w:space="0" w:color="auto"/>
        <w:right w:val="none" w:sz="0" w:space="0" w:color="auto"/>
      </w:divBdr>
    </w:div>
    <w:div w:id="122436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D645-603E-4986-8AF1-BA76A315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Dundore, Lexa</dc:creator>
  <cp:keywords/>
  <cp:lastModifiedBy>Mark Allen Wetter</cp:lastModifiedBy>
  <cp:revision>5</cp:revision>
  <cp:lastPrinted>2018-02-07T18:51:00Z</cp:lastPrinted>
  <dcterms:created xsi:type="dcterms:W3CDTF">2024-01-13T12:07:00Z</dcterms:created>
  <dcterms:modified xsi:type="dcterms:W3CDTF">2024-01-13T20:49:00Z</dcterms:modified>
</cp:coreProperties>
</file>