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0E95" w14:textId="7A0BE009" w:rsidR="00647293" w:rsidRPr="00BD26A5" w:rsidRDefault="00227278" w:rsidP="00BD26A5">
      <w:pPr>
        <w:pStyle w:val="ColorfulList-Accent11"/>
        <w:ind w:left="0"/>
        <w:rPr>
          <w:rFonts w:ascii="Verdana" w:hAnsi="Verdana" w:cs="Arial"/>
          <w:sz w:val="22"/>
          <w:szCs w:val="22"/>
        </w:rPr>
      </w:pPr>
      <w:r w:rsidRPr="00BD26A5">
        <w:rPr>
          <w:rFonts w:ascii="Verdana" w:hAnsi="Verdana" w:cs="Arial"/>
          <w:sz w:val="22"/>
          <w:szCs w:val="22"/>
        </w:rPr>
        <w:t xml:space="preserve">In 2024, Rooted will not be collecting demographic information, as we have </w:t>
      </w:r>
      <w:r w:rsidR="00BD26A5">
        <w:rPr>
          <w:rFonts w:ascii="Verdana" w:hAnsi="Verdana" w:cs="Arial"/>
          <w:sz w:val="22"/>
          <w:szCs w:val="22"/>
        </w:rPr>
        <w:t>found</w:t>
      </w:r>
      <w:r w:rsidRPr="00BD26A5">
        <w:rPr>
          <w:rFonts w:ascii="Verdana" w:hAnsi="Verdana" w:cs="Arial"/>
          <w:sz w:val="22"/>
          <w:szCs w:val="22"/>
        </w:rPr>
        <w:t xml:space="preserve"> that demographics do not change substantially from year to year.  Thank you for providing us with the information to help us determine that</w:t>
      </w:r>
      <w:r w:rsidR="002A6824" w:rsidRPr="00BD26A5">
        <w:rPr>
          <w:rFonts w:ascii="Verdana" w:hAnsi="Verdana" w:cs="Arial"/>
          <w:sz w:val="22"/>
          <w:szCs w:val="22"/>
        </w:rPr>
        <w:t>.  This year, this is just a f</w:t>
      </w:r>
      <w:r w:rsidR="00761375">
        <w:rPr>
          <w:rFonts w:ascii="Verdana" w:hAnsi="Verdana" w:cs="Arial"/>
          <w:sz w:val="22"/>
          <w:szCs w:val="22"/>
        </w:rPr>
        <w:t>or</w:t>
      </w:r>
      <w:r w:rsidR="002A6824" w:rsidRPr="00BD26A5">
        <w:rPr>
          <w:rFonts w:ascii="Verdana" w:hAnsi="Verdana" w:cs="Arial"/>
          <w:sz w:val="22"/>
          <w:szCs w:val="22"/>
        </w:rPr>
        <w:t>m to</w:t>
      </w:r>
      <w:r w:rsidRPr="00BD26A5">
        <w:rPr>
          <w:rFonts w:ascii="Verdana" w:hAnsi="Verdana" w:cs="Arial"/>
          <w:sz w:val="22"/>
          <w:szCs w:val="22"/>
        </w:rPr>
        <w:t xml:space="preserve"> determine sliding scale plot fees: </w:t>
      </w:r>
    </w:p>
    <w:p w14:paraId="672A6659" w14:textId="77777777" w:rsidR="00647293" w:rsidRPr="001B7186" w:rsidRDefault="00647293" w:rsidP="001B7186">
      <w:pPr>
        <w:pStyle w:val="ColorfulList-Accent11"/>
        <w:ind w:left="0"/>
        <w:jc w:val="center"/>
        <w:rPr>
          <w:rFonts w:ascii="Verdana" w:hAnsi="Verdana" w:cs="Arial"/>
          <w:i/>
          <w:sz w:val="22"/>
          <w:szCs w:val="22"/>
        </w:rPr>
      </w:pPr>
    </w:p>
    <w:p w14:paraId="1588C689" w14:textId="77777777" w:rsidR="00227278" w:rsidRDefault="00227278" w:rsidP="00227278">
      <w:pPr>
        <w:pStyle w:val="ColorfulList-Accent11"/>
        <w:ind w:left="0"/>
        <w:rPr>
          <w:rFonts w:ascii="Verdana" w:hAnsi="Verdana" w:cs="Arial"/>
          <w:sz w:val="22"/>
          <w:szCs w:val="22"/>
        </w:rPr>
      </w:pPr>
    </w:p>
    <w:p w14:paraId="014F1782" w14:textId="77777777" w:rsidR="00BD26A5" w:rsidRDefault="00BD2F33" w:rsidP="00227278">
      <w:pPr>
        <w:pStyle w:val="ColorfulList-Accent11"/>
        <w:ind w:left="0"/>
        <w:rPr>
          <w:rFonts w:ascii="Verdana" w:hAnsi="Verdana" w:cs="Arial"/>
          <w:sz w:val="22"/>
          <w:szCs w:val="22"/>
        </w:rPr>
      </w:pPr>
      <w:r w:rsidRPr="001B7186">
        <w:rPr>
          <w:rFonts w:ascii="Verdana" w:hAnsi="Verdana" w:cs="Arial"/>
          <w:sz w:val="22"/>
          <w:szCs w:val="22"/>
        </w:rPr>
        <w:t>FIRST</w:t>
      </w:r>
      <w:r w:rsidR="00EC254C" w:rsidRPr="001B7186">
        <w:rPr>
          <w:rFonts w:ascii="Verdana" w:hAnsi="Verdana" w:cs="Arial"/>
          <w:sz w:val="22"/>
          <w:szCs w:val="22"/>
        </w:rPr>
        <w:t xml:space="preserve"> </w:t>
      </w:r>
      <w:r w:rsidR="00227278">
        <w:rPr>
          <w:rFonts w:ascii="Verdana" w:hAnsi="Verdana" w:cs="Arial"/>
          <w:sz w:val="22"/>
          <w:szCs w:val="22"/>
        </w:rPr>
        <w:t>choose</w:t>
      </w:r>
      <w:r w:rsidR="00EC254C" w:rsidRPr="001B7186">
        <w:rPr>
          <w:rFonts w:ascii="Verdana" w:hAnsi="Verdana" w:cs="Arial"/>
          <w:sz w:val="22"/>
          <w:szCs w:val="22"/>
        </w:rPr>
        <w:t xml:space="preserve"> </w:t>
      </w:r>
      <w:r w:rsidR="007467C1" w:rsidRPr="001B7186">
        <w:rPr>
          <w:rFonts w:ascii="Verdana" w:hAnsi="Verdana" w:cs="Arial"/>
          <w:sz w:val="22"/>
          <w:szCs w:val="22"/>
        </w:rPr>
        <w:t>the</w:t>
      </w:r>
      <w:r w:rsidRPr="001B7186">
        <w:rPr>
          <w:rFonts w:ascii="Verdana" w:hAnsi="Verdana" w:cs="Arial"/>
          <w:sz w:val="22"/>
          <w:szCs w:val="22"/>
        </w:rPr>
        <w:t xml:space="preserve"> </w:t>
      </w:r>
      <w:r w:rsidR="00227278">
        <w:rPr>
          <w:rFonts w:ascii="Verdana" w:hAnsi="Verdana" w:cs="Arial"/>
          <w:sz w:val="22"/>
          <w:szCs w:val="22"/>
        </w:rPr>
        <w:t xml:space="preserve">column based on the </w:t>
      </w:r>
      <w:r w:rsidRPr="001B7186">
        <w:rPr>
          <w:rFonts w:ascii="Verdana" w:hAnsi="Verdana" w:cs="Arial"/>
          <w:sz w:val="22"/>
          <w:szCs w:val="22"/>
        </w:rPr>
        <w:t xml:space="preserve">number of people in </w:t>
      </w:r>
      <w:r w:rsidR="00F2194F">
        <w:rPr>
          <w:rFonts w:ascii="Verdana" w:hAnsi="Verdana" w:cs="Arial"/>
          <w:sz w:val="22"/>
          <w:szCs w:val="22"/>
        </w:rPr>
        <w:t>the</w:t>
      </w:r>
      <w:r w:rsidRPr="001B7186">
        <w:rPr>
          <w:rFonts w:ascii="Verdana" w:hAnsi="Verdana" w:cs="Arial"/>
          <w:sz w:val="22"/>
          <w:szCs w:val="22"/>
        </w:rPr>
        <w:t xml:space="preserve"> house</w:t>
      </w:r>
      <w:r w:rsidR="002C2092">
        <w:rPr>
          <w:rFonts w:ascii="Verdana" w:hAnsi="Verdana" w:cs="Arial"/>
          <w:sz w:val="22"/>
          <w:szCs w:val="22"/>
        </w:rPr>
        <w:t>hold</w:t>
      </w:r>
      <w:r w:rsidR="00F2194F">
        <w:rPr>
          <w:rFonts w:ascii="Verdana" w:hAnsi="Verdana" w:cs="Arial"/>
          <w:sz w:val="22"/>
          <w:szCs w:val="22"/>
        </w:rPr>
        <w:t>(s) using the plot</w:t>
      </w:r>
      <w:r w:rsidRPr="001B7186">
        <w:rPr>
          <w:rFonts w:ascii="Verdana" w:hAnsi="Verdana" w:cs="Arial"/>
          <w:sz w:val="22"/>
          <w:szCs w:val="22"/>
        </w:rPr>
        <w:t xml:space="preserve">, </w:t>
      </w:r>
    </w:p>
    <w:p w14:paraId="52C5F8C9" w14:textId="77777777" w:rsidR="00BD26A5" w:rsidRDefault="00BD26A5" w:rsidP="00227278">
      <w:pPr>
        <w:pStyle w:val="ColorfulList-Accent11"/>
        <w:ind w:left="0"/>
        <w:rPr>
          <w:rFonts w:ascii="Verdana" w:hAnsi="Verdana" w:cs="Arial"/>
          <w:sz w:val="22"/>
          <w:szCs w:val="22"/>
        </w:rPr>
      </w:pPr>
    </w:p>
    <w:p w14:paraId="60F67858" w14:textId="52459730" w:rsidR="00EC254C" w:rsidRDefault="00BD2F33" w:rsidP="00227278">
      <w:pPr>
        <w:pStyle w:val="ColorfulList-Accent11"/>
        <w:ind w:left="0"/>
        <w:rPr>
          <w:rFonts w:ascii="Verdana" w:hAnsi="Verdana" w:cs="Arial"/>
          <w:sz w:val="22"/>
          <w:szCs w:val="22"/>
        </w:rPr>
      </w:pPr>
      <w:r w:rsidRPr="001B7186">
        <w:rPr>
          <w:rFonts w:ascii="Verdana" w:hAnsi="Verdana" w:cs="Arial"/>
          <w:sz w:val="22"/>
          <w:szCs w:val="22"/>
        </w:rPr>
        <w:t xml:space="preserve">THEN </w:t>
      </w:r>
      <w:r w:rsidR="00227278">
        <w:rPr>
          <w:rFonts w:ascii="Verdana" w:hAnsi="Verdana" w:cs="Arial"/>
          <w:sz w:val="22"/>
          <w:szCs w:val="22"/>
        </w:rPr>
        <w:t>the row based on</w:t>
      </w:r>
      <w:r w:rsidRPr="001B7186">
        <w:rPr>
          <w:rFonts w:ascii="Verdana" w:hAnsi="Verdana" w:cs="Arial"/>
          <w:sz w:val="22"/>
          <w:szCs w:val="22"/>
        </w:rPr>
        <w:t xml:space="preserve"> </w:t>
      </w:r>
      <w:r w:rsidR="00CA39E7">
        <w:rPr>
          <w:rFonts w:ascii="Verdana" w:hAnsi="Verdana" w:cs="Arial"/>
          <w:sz w:val="22"/>
          <w:szCs w:val="22"/>
        </w:rPr>
        <w:t>the</w:t>
      </w:r>
      <w:r w:rsidR="00EC254C" w:rsidRPr="001B7186">
        <w:rPr>
          <w:rFonts w:ascii="Verdana" w:hAnsi="Verdana" w:cs="Arial"/>
          <w:sz w:val="22"/>
          <w:szCs w:val="22"/>
        </w:rPr>
        <w:t xml:space="preserve"> h</w:t>
      </w:r>
      <w:r w:rsidR="00CA39E7">
        <w:rPr>
          <w:rFonts w:ascii="Verdana" w:hAnsi="Verdana" w:cs="Arial"/>
          <w:sz w:val="22"/>
          <w:szCs w:val="22"/>
        </w:rPr>
        <w:t>ousehold(</w:t>
      </w:r>
      <w:r w:rsidR="007467C1" w:rsidRPr="001B7186">
        <w:rPr>
          <w:rFonts w:ascii="Verdana" w:hAnsi="Verdana" w:cs="Arial"/>
          <w:sz w:val="22"/>
          <w:szCs w:val="22"/>
        </w:rPr>
        <w:t>s</w:t>
      </w:r>
      <w:r w:rsidR="00CA39E7">
        <w:rPr>
          <w:rFonts w:ascii="Verdana" w:hAnsi="Verdana" w:cs="Arial"/>
          <w:sz w:val="22"/>
          <w:szCs w:val="22"/>
        </w:rPr>
        <w:t>)’s</w:t>
      </w:r>
      <w:r w:rsidR="007467C1" w:rsidRPr="001B7186">
        <w:rPr>
          <w:rFonts w:ascii="Verdana" w:hAnsi="Verdana" w:cs="Arial"/>
          <w:sz w:val="22"/>
          <w:szCs w:val="22"/>
        </w:rPr>
        <w:t xml:space="preserve"> </w:t>
      </w:r>
      <w:r w:rsidR="00CA39E7">
        <w:rPr>
          <w:rFonts w:ascii="Verdana" w:hAnsi="Verdana" w:cs="Arial"/>
          <w:i/>
          <w:sz w:val="22"/>
          <w:szCs w:val="22"/>
        </w:rPr>
        <w:t>total</w:t>
      </w:r>
      <w:r w:rsidR="007467C1" w:rsidRPr="001B7186">
        <w:rPr>
          <w:rFonts w:ascii="Verdana" w:hAnsi="Verdana" w:cs="Arial"/>
          <w:i/>
          <w:sz w:val="22"/>
          <w:szCs w:val="22"/>
        </w:rPr>
        <w:t xml:space="preserve"> </w:t>
      </w:r>
      <w:r w:rsidR="00C5277D" w:rsidRPr="001B7186">
        <w:rPr>
          <w:rFonts w:ascii="Verdana" w:hAnsi="Verdana" w:cs="Arial"/>
          <w:i/>
          <w:sz w:val="22"/>
          <w:szCs w:val="22"/>
        </w:rPr>
        <w:t>annual</w:t>
      </w:r>
      <w:r w:rsidR="00C5277D" w:rsidRPr="001B7186">
        <w:rPr>
          <w:rFonts w:ascii="Verdana" w:hAnsi="Verdana" w:cs="Arial"/>
          <w:sz w:val="22"/>
          <w:szCs w:val="22"/>
        </w:rPr>
        <w:t xml:space="preserve"> </w:t>
      </w:r>
      <w:r w:rsidR="007467C1" w:rsidRPr="001B7186">
        <w:rPr>
          <w:rFonts w:ascii="Verdana" w:hAnsi="Verdana" w:cs="Arial"/>
          <w:i/>
          <w:sz w:val="22"/>
          <w:szCs w:val="22"/>
        </w:rPr>
        <w:t>income</w:t>
      </w:r>
      <w:r w:rsidRPr="001B7186">
        <w:rPr>
          <w:rFonts w:ascii="Verdana" w:hAnsi="Verdana" w:cs="Arial"/>
          <w:sz w:val="22"/>
          <w:szCs w:val="22"/>
        </w:rPr>
        <w:t>:</w:t>
      </w:r>
    </w:p>
    <w:p w14:paraId="6ECA916C" w14:textId="77777777" w:rsidR="00BD26A5" w:rsidRPr="001B7186" w:rsidRDefault="00BD26A5" w:rsidP="00227278">
      <w:pPr>
        <w:pStyle w:val="ColorfulList-Accent11"/>
        <w:ind w:left="0"/>
        <w:rPr>
          <w:rFonts w:ascii="Verdana" w:hAnsi="Verdana" w:cs="Arial"/>
          <w:sz w:val="22"/>
          <w:szCs w:val="22"/>
        </w:rPr>
      </w:pPr>
    </w:p>
    <w:p w14:paraId="0A37501D" w14:textId="77777777" w:rsidR="00BD2C1C" w:rsidRPr="001B7186" w:rsidRDefault="00BD2C1C" w:rsidP="00BD2C1C">
      <w:pPr>
        <w:pStyle w:val="ColorfulList-Accent11"/>
        <w:rPr>
          <w:rFonts w:ascii="Arial" w:hAnsi="Arial" w:cs="Arial"/>
          <w:b/>
          <w:sz w:val="22"/>
          <w:szCs w:val="22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270"/>
        <w:gridCol w:w="1260"/>
        <w:gridCol w:w="270"/>
        <w:gridCol w:w="1260"/>
        <w:gridCol w:w="270"/>
        <w:gridCol w:w="1260"/>
        <w:gridCol w:w="270"/>
        <w:gridCol w:w="1350"/>
        <w:gridCol w:w="270"/>
        <w:gridCol w:w="1260"/>
        <w:gridCol w:w="270"/>
        <w:gridCol w:w="1260"/>
        <w:gridCol w:w="270"/>
        <w:gridCol w:w="1260"/>
        <w:gridCol w:w="270"/>
        <w:gridCol w:w="1170"/>
        <w:gridCol w:w="270"/>
        <w:gridCol w:w="990"/>
      </w:tblGrid>
      <w:tr w:rsidR="002C2092" w:rsidRPr="001B7186" w14:paraId="10B7A7C1" w14:textId="77777777" w:rsidTr="457895F7">
        <w:trPr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649841BE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C2092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AB6C7B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2EB378F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A05A809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A39BBE3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1C8F396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2A3D3EC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F999B5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2C2092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0B940D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CD5EC4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2C2092">
              <w:rPr>
                <w:rFonts w:ascii="Arial" w:hAnsi="Arial" w:cs="Arial"/>
                <w:b/>
                <w:noProof/>
                <w:sz w:val="36"/>
                <w:szCs w:val="36"/>
              </w:rPr>
              <w:t>3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7B00A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598DEE6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2C2092"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061E4C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4EAFD9C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B94D5A5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DEEC669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656B9AB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5FB0818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49F31CB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3128261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78941E47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2C2092">
              <w:rPr>
                <w:rFonts w:ascii="Arial" w:hAnsi="Arial" w:cs="Arial"/>
                <w:b/>
                <w:noProof/>
                <w:sz w:val="36"/>
                <w:szCs w:val="36"/>
              </w:rPr>
              <w:t>5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486C05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101652C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B99056E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299C43A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DDBEF00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461D779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CF2D8B6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FB78278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FC39945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9B4EA11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C2092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62CB0E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5697EEC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2C2092"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CE0A41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4B0A208" w14:textId="77777777" w:rsidR="002C2092" w:rsidRPr="002C2092" w:rsidRDefault="002C2092" w:rsidP="002C2092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2C2092">
              <w:rPr>
                <w:rFonts w:ascii="Arial" w:hAnsi="Arial" w:cs="Arial"/>
                <w:b/>
                <w:noProof/>
                <w:sz w:val="36"/>
                <w:szCs w:val="36"/>
              </w:rPr>
              <w:t>8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F3C5" w14:textId="77777777" w:rsidR="002C2092" w:rsidRPr="001B7186" w:rsidRDefault="002C2092" w:rsidP="002C2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4CF53" w14:textId="77777777" w:rsidR="002C2092" w:rsidRPr="00111738" w:rsidRDefault="00F02125" w:rsidP="002C209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Over 8</w:t>
            </w:r>
            <w:r w:rsidR="002C2092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# of people:</w:t>
            </w:r>
            <w:r w:rsidR="00F2194F"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1</w:t>
            </w:r>
          </w:p>
          <w:p w14:paraId="365425D0" w14:textId="77777777" w:rsidR="002C2092" w:rsidRPr="000278E8" w:rsidRDefault="002C2092" w:rsidP="002C209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</w:rPr>
              <w:t>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8A12B" w14:textId="77777777" w:rsidR="002C2092" w:rsidRPr="001B7186" w:rsidRDefault="002C2092" w:rsidP="000278E8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46DB82" w14:textId="77777777" w:rsidR="002C2092" w:rsidRPr="001B7186" w:rsidRDefault="002C2092" w:rsidP="000278E8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0250AA30" w14:textId="77777777" w:rsidR="002C2092" w:rsidRPr="00111738" w:rsidRDefault="00111738" w:rsidP="000278E8">
            <w:pPr>
              <w:jc w:val="center"/>
              <w:rPr>
                <w:rFonts w:ascii="Arial" w:hAnsi="Arial" w:cs="Arial"/>
                <w:b/>
                <w:noProof/>
                <w:vertAlign w:val="superscript"/>
              </w:rPr>
            </w:pPr>
            <w:r>
              <w:rPr>
                <w:rFonts w:ascii="Arial" w:hAnsi="Arial" w:cs="Arial"/>
                <w:b/>
                <w:noProof/>
              </w:rPr>
              <w:t>Plot Fee</w:t>
            </w:r>
            <w:r w:rsidR="00F2194F">
              <w:rPr>
                <w:rFonts w:ascii="Arial" w:hAnsi="Arial" w:cs="Arial"/>
                <w:b/>
                <w:noProof/>
                <w:vertAlign w:val="superscript"/>
              </w:rPr>
              <w:t>2</w:t>
            </w:r>
          </w:p>
        </w:tc>
      </w:tr>
      <w:tr w:rsidR="002C2092" w:rsidRPr="001B7186" w14:paraId="5997CC1D" w14:textId="77777777" w:rsidTr="457895F7">
        <w:trPr>
          <w:trHeight w:val="431"/>
          <w:jc w:val="center"/>
        </w:trPr>
        <w:tc>
          <w:tcPr>
            <w:tcW w:w="1255" w:type="dxa"/>
            <w:vMerge/>
            <w:vAlign w:val="center"/>
          </w:tcPr>
          <w:p w14:paraId="110FFD37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14:paraId="6B699379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FE9F23F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14:paraId="1F72F646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08CE6F91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14:paraId="61CDCEAD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BB9E253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14:paraId="23DE523C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14:paraId="52E56223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14:paraId="07547A01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043CB0F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14:paraId="07459315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537F28F" w14:textId="77777777" w:rsidR="002C2092" w:rsidRPr="000278E8" w:rsidRDefault="002C2092" w:rsidP="002C2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FB9E20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0DF9E56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14:paraId="44E871BC" w14:textId="77777777" w:rsidR="002C2092" w:rsidRPr="001B7186" w:rsidRDefault="002C2092" w:rsidP="000278E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14:paraId="144A5D23" w14:textId="77777777" w:rsidR="002C2092" w:rsidRPr="001B7186" w:rsidRDefault="002C2092" w:rsidP="000278E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610EB" w14:textId="77777777" w:rsidR="002C2092" w:rsidRPr="001B7186" w:rsidRDefault="002C2092" w:rsidP="000278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14:paraId="637805D2" w14:textId="77777777" w:rsidR="002C2092" w:rsidRPr="001B7186" w:rsidRDefault="002C2092" w:rsidP="000278E8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8E8" w:rsidRPr="001B7186" w14:paraId="463F29E8" w14:textId="77777777" w:rsidTr="457895F7">
        <w:trPr>
          <w:trHeight w:val="20"/>
          <w:jc w:val="center"/>
        </w:trPr>
        <w:tc>
          <w:tcPr>
            <w:tcW w:w="12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7B4B86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B7186">
              <w:rPr>
                <w:rFonts w:ascii="Wingdings 3" w:eastAsia="Wingdings 3" w:hAnsi="Wingdings 3" w:cs="Wingdings 3"/>
                <w:noProof/>
                <w:sz w:val="22"/>
                <w:szCs w:val="22"/>
              </w:rPr>
              <w:t></w:t>
            </w:r>
          </w:p>
        </w:tc>
        <w:tc>
          <w:tcPr>
            <w:tcW w:w="270" w:type="dxa"/>
            <w:vMerge/>
          </w:tcPr>
          <w:p w14:paraId="3A0FF5F2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30AD66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B7186">
              <w:rPr>
                <w:rFonts w:ascii="Wingdings 3" w:eastAsia="Wingdings 3" w:hAnsi="Wingdings 3" w:cs="Wingdings 3"/>
                <w:noProof/>
                <w:sz w:val="22"/>
                <w:szCs w:val="22"/>
              </w:rPr>
              <w:t></w:t>
            </w:r>
          </w:p>
        </w:tc>
        <w:tc>
          <w:tcPr>
            <w:tcW w:w="270" w:type="dxa"/>
            <w:vMerge/>
          </w:tcPr>
          <w:p w14:paraId="61829076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A226A1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B7186">
              <w:rPr>
                <w:rFonts w:ascii="Wingdings 3" w:eastAsia="Wingdings 3" w:hAnsi="Wingdings 3" w:cs="Wingdings 3"/>
                <w:noProof/>
                <w:sz w:val="22"/>
                <w:szCs w:val="22"/>
              </w:rPr>
              <w:t></w:t>
            </w:r>
          </w:p>
        </w:tc>
        <w:tc>
          <w:tcPr>
            <w:tcW w:w="270" w:type="dxa"/>
            <w:vMerge/>
          </w:tcPr>
          <w:p w14:paraId="17AD93B2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E4B5B7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B7186">
              <w:rPr>
                <w:rFonts w:ascii="Wingdings 3" w:eastAsia="Wingdings 3" w:hAnsi="Wingdings 3" w:cs="Wingdings 3"/>
                <w:noProof/>
                <w:sz w:val="22"/>
                <w:szCs w:val="22"/>
              </w:rPr>
              <w:t></w:t>
            </w:r>
          </w:p>
        </w:tc>
        <w:tc>
          <w:tcPr>
            <w:tcW w:w="270" w:type="dxa"/>
            <w:vMerge/>
          </w:tcPr>
          <w:p w14:paraId="66204FF1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BF0D7D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B7186">
              <w:rPr>
                <w:rFonts w:ascii="Wingdings 3" w:eastAsia="Wingdings 3" w:hAnsi="Wingdings 3" w:cs="Wingdings 3"/>
                <w:noProof/>
                <w:sz w:val="22"/>
                <w:szCs w:val="22"/>
              </w:rPr>
              <w:t></w:t>
            </w:r>
          </w:p>
        </w:tc>
        <w:tc>
          <w:tcPr>
            <w:tcW w:w="270" w:type="dxa"/>
            <w:vMerge/>
          </w:tcPr>
          <w:p w14:paraId="6B62F1B3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F2C34E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B7186">
              <w:rPr>
                <w:rFonts w:ascii="Wingdings 3" w:eastAsia="Wingdings 3" w:hAnsi="Wingdings 3" w:cs="Wingdings 3"/>
                <w:noProof/>
                <w:sz w:val="22"/>
                <w:szCs w:val="22"/>
              </w:rPr>
              <w:t></w:t>
            </w:r>
          </w:p>
        </w:tc>
        <w:tc>
          <w:tcPr>
            <w:tcW w:w="270" w:type="dxa"/>
            <w:vMerge/>
          </w:tcPr>
          <w:p w14:paraId="680A4E5D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9219836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B7186">
              <w:rPr>
                <w:rFonts w:ascii="Wingdings 3" w:eastAsia="Wingdings 3" w:hAnsi="Wingdings 3" w:cs="Wingdings 3"/>
                <w:noProof/>
                <w:sz w:val="22"/>
                <w:szCs w:val="22"/>
              </w:rPr>
              <w:t>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6FEF7D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4DBDC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B7186">
              <w:rPr>
                <w:rFonts w:ascii="Wingdings 3" w:eastAsia="Wingdings 3" w:hAnsi="Wingdings 3" w:cs="Wingdings 3"/>
                <w:noProof/>
                <w:sz w:val="22"/>
                <w:szCs w:val="22"/>
              </w:rPr>
              <w:t></w:t>
            </w:r>
          </w:p>
        </w:tc>
        <w:tc>
          <w:tcPr>
            <w:tcW w:w="270" w:type="dxa"/>
            <w:vMerge/>
          </w:tcPr>
          <w:p w14:paraId="769D0D3C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CD245A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B7186">
              <w:rPr>
                <w:rFonts w:ascii="Wingdings 3" w:eastAsia="Wingdings 3" w:hAnsi="Wingdings 3" w:cs="Wingdings 3"/>
                <w:noProof/>
                <w:sz w:val="22"/>
                <w:szCs w:val="22"/>
              </w:rPr>
              <w:t>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1BE67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6FEB5B0" w14:textId="77777777" w:rsidR="000278E8" w:rsidRPr="001B7186" w:rsidRDefault="000278E8" w:rsidP="00027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Wingdings 3" w:eastAsia="Wingdings 3" w:hAnsi="Wingdings 3" w:cs="Wingdings 3"/>
                <w:noProof/>
                <w:sz w:val="22"/>
                <w:szCs w:val="22"/>
              </w:rPr>
              <w:t></w:t>
            </w:r>
          </w:p>
        </w:tc>
      </w:tr>
      <w:tr w:rsidR="000278E8" w:rsidRPr="001B7186" w14:paraId="0E09B545" w14:textId="77777777" w:rsidTr="457895F7">
        <w:trPr>
          <w:trHeight w:val="20"/>
          <w:jc w:val="center"/>
        </w:trPr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60DD1F" w14:textId="1D0D0EB4" w:rsidR="000278E8" w:rsidRPr="001B7186" w:rsidRDefault="000278E8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Less than $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2727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27278">
              <w:rPr>
                <w:rFonts w:ascii="Arial" w:hAnsi="Arial" w:cs="Arial"/>
                <w:sz w:val="22"/>
                <w:szCs w:val="22"/>
              </w:rPr>
              <w:t>70</w:t>
            </w:r>
            <w:r w:rsidR="00D15AA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0" w:type="dxa"/>
            <w:vMerge/>
          </w:tcPr>
          <w:p w14:paraId="30D7AA69" w14:textId="77777777" w:rsidR="000278E8" w:rsidRPr="001B7186" w:rsidRDefault="000278E8" w:rsidP="000278E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23D3F2" w14:textId="51955CBE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Less than $</w:t>
            </w:r>
            <w:r w:rsidR="00227278">
              <w:rPr>
                <w:rFonts w:ascii="Arial" w:hAnsi="Arial" w:cs="Arial"/>
                <w:sz w:val="22"/>
                <w:szCs w:val="22"/>
              </w:rPr>
              <w:t>29,35</w:t>
            </w:r>
            <w:r w:rsidR="00AB4E9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0" w:type="dxa"/>
            <w:vMerge/>
            <w:vAlign w:val="center"/>
          </w:tcPr>
          <w:p w14:paraId="7196D064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AC2FE4" w14:textId="3E58DEB2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Less than $</w:t>
            </w:r>
            <w:r w:rsidR="00D15AAF">
              <w:rPr>
                <w:rFonts w:ascii="Arial" w:hAnsi="Arial" w:cs="Arial"/>
                <w:sz w:val="22"/>
                <w:szCs w:val="22"/>
              </w:rPr>
              <w:t>3</w:t>
            </w:r>
            <w:r w:rsidR="00227278">
              <w:rPr>
                <w:rFonts w:ascii="Arial" w:hAnsi="Arial" w:cs="Arial"/>
                <w:sz w:val="22"/>
                <w:szCs w:val="22"/>
              </w:rPr>
              <w:t>3,00</w:t>
            </w:r>
            <w:r w:rsidR="00D15AA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0" w:type="dxa"/>
            <w:vMerge/>
            <w:vAlign w:val="center"/>
          </w:tcPr>
          <w:p w14:paraId="34FF1C98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2C6EED" w14:textId="724FB51C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Less than $</w:t>
            </w:r>
            <w:r w:rsidR="00A32A80">
              <w:rPr>
                <w:rFonts w:ascii="Arial" w:hAnsi="Arial" w:cs="Arial"/>
                <w:sz w:val="22"/>
                <w:szCs w:val="22"/>
              </w:rPr>
              <w:t>3</w:t>
            </w:r>
            <w:r w:rsidR="00227278">
              <w:rPr>
                <w:rFonts w:ascii="Arial" w:hAnsi="Arial" w:cs="Arial"/>
                <w:sz w:val="22"/>
                <w:szCs w:val="22"/>
              </w:rPr>
              <w:t>6,65</w:t>
            </w:r>
            <w:r w:rsidR="00D15AA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0" w:type="dxa"/>
            <w:vMerge/>
            <w:vAlign w:val="center"/>
          </w:tcPr>
          <w:p w14:paraId="6D072C0D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38C1DE" w14:textId="6F20DEC1" w:rsidR="000278E8" w:rsidRPr="001B7186" w:rsidRDefault="000278E8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Less than $</w:t>
            </w:r>
            <w:r w:rsidR="00D15AAF">
              <w:rPr>
                <w:rFonts w:ascii="Arial" w:hAnsi="Arial" w:cs="Arial"/>
                <w:sz w:val="22"/>
                <w:szCs w:val="22"/>
              </w:rPr>
              <w:t>3</w:t>
            </w:r>
            <w:r w:rsidR="00227278">
              <w:rPr>
                <w:rFonts w:ascii="Arial" w:hAnsi="Arial" w:cs="Arial"/>
                <w:sz w:val="22"/>
                <w:szCs w:val="22"/>
              </w:rPr>
              <w:t>9,6</w:t>
            </w:r>
            <w:r w:rsidR="00D15AA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0" w:type="dxa"/>
            <w:vMerge/>
            <w:vAlign w:val="center"/>
          </w:tcPr>
          <w:p w14:paraId="48A21919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892DB6" w14:textId="2D85BFFD" w:rsidR="000278E8" w:rsidRPr="001B7186" w:rsidRDefault="00A32A80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than $</w:t>
            </w:r>
            <w:r w:rsidR="00D15AAF">
              <w:rPr>
                <w:rFonts w:ascii="Arial" w:hAnsi="Arial" w:cs="Arial"/>
                <w:sz w:val="22"/>
                <w:szCs w:val="22"/>
              </w:rPr>
              <w:t>4</w:t>
            </w:r>
            <w:r w:rsidR="00227278">
              <w:rPr>
                <w:rFonts w:ascii="Arial" w:hAnsi="Arial" w:cs="Arial"/>
                <w:sz w:val="22"/>
                <w:szCs w:val="22"/>
              </w:rPr>
              <w:t>2,55</w:t>
            </w:r>
            <w:r w:rsidR="00D15AA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0" w:type="dxa"/>
            <w:vMerge/>
            <w:vAlign w:val="center"/>
          </w:tcPr>
          <w:p w14:paraId="6BD18F9B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006669" w14:textId="16DBC37F" w:rsidR="000278E8" w:rsidRPr="001B7186" w:rsidRDefault="000278E8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Less than $</w:t>
            </w:r>
            <w:r w:rsidR="00D15AAF">
              <w:rPr>
                <w:rFonts w:ascii="Arial" w:hAnsi="Arial" w:cs="Arial"/>
                <w:sz w:val="22"/>
                <w:szCs w:val="22"/>
              </w:rPr>
              <w:t>4</w:t>
            </w:r>
            <w:r w:rsidR="00227278">
              <w:rPr>
                <w:rFonts w:ascii="Arial" w:hAnsi="Arial" w:cs="Arial"/>
                <w:sz w:val="22"/>
                <w:szCs w:val="22"/>
              </w:rPr>
              <w:t>5,450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8601FE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6CBABD" w14:textId="5A640F34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Less than $</w:t>
            </w:r>
            <w:r w:rsidR="00227278">
              <w:rPr>
                <w:rFonts w:ascii="Arial" w:hAnsi="Arial" w:cs="Arial"/>
                <w:sz w:val="22"/>
                <w:szCs w:val="22"/>
              </w:rPr>
              <w:t>50,560</w:t>
            </w:r>
          </w:p>
        </w:tc>
        <w:tc>
          <w:tcPr>
            <w:tcW w:w="270" w:type="dxa"/>
            <w:vMerge/>
            <w:vAlign w:val="center"/>
          </w:tcPr>
          <w:p w14:paraId="0F3CABC7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4FA30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08B5D1" w14:textId="77777777" w:rsidR="000278E8" w:rsidRPr="001B7186" w:rsidRDefault="000278E8" w:rsidP="000278E8">
            <w:pPr>
              <w:spacing w:before="24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Wingdings 3" w:eastAsia="Wingdings 3" w:hAnsi="Wingdings 3" w:cs="Wingdings 3"/>
                <w:noProof/>
                <w:sz w:val="22"/>
                <w:szCs w:val="22"/>
              </w:rPr>
              <w:t>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EA410" w14:textId="0D883124" w:rsidR="000278E8" w:rsidRPr="001B7186" w:rsidRDefault="009F3B7C" w:rsidP="000278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</w:t>
            </w:r>
            <w:r w:rsidR="0060041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0278E8" w:rsidRPr="001B7186" w14:paraId="477019A5" w14:textId="77777777" w:rsidTr="457895F7">
        <w:trPr>
          <w:trHeight w:val="456"/>
          <w:jc w:val="center"/>
        </w:trPr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F9D1A3" w14:textId="4796302A" w:rsidR="000278E8" w:rsidRPr="001B7186" w:rsidRDefault="000278E8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227278">
              <w:rPr>
                <w:rFonts w:ascii="Arial" w:hAnsi="Arial" w:cs="Arial"/>
                <w:sz w:val="22"/>
                <w:szCs w:val="22"/>
              </w:rPr>
              <w:t>25,700</w:t>
            </w:r>
            <w:r w:rsidR="00A32A80">
              <w:rPr>
                <w:rFonts w:ascii="Arial" w:hAnsi="Arial" w:cs="Arial"/>
                <w:sz w:val="22"/>
                <w:szCs w:val="22"/>
              </w:rPr>
              <w:t>-</w:t>
            </w:r>
            <w:r w:rsidR="00D15AAF">
              <w:rPr>
                <w:rFonts w:ascii="Arial" w:hAnsi="Arial" w:cs="Arial"/>
                <w:sz w:val="22"/>
                <w:szCs w:val="22"/>
              </w:rPr>
              <w:t>4</w:t>
            </w:r>
            <w:r w:rsidR="00227278">
              <w:rPr>
                <w:rFonts w:ascii="Arial" w:hAnsi="Arial" w:cs="Arial"/>
                <w:sz w:val="22"/>
                <w:szCs w:val="22"/>
              </w:rPr>
              <w:t>2,750</w:t>
            </w:r>
          </w:p>
        </w:tc>
        <w:tc>
          <w:tcPr>
            <w:tcW w:w="270" w:type="dxa"/>
            <w:vMerge/>
            <w:vAlign w:val="center"/>
          </w:tcPr>
          <w:p w14:paraId="16DEB4AB" w14:textId="77777777" w:rsidR="000278E8" w:rsidRPr="001B7186" w:rsidRDefault="000278E8" w:rsidP="000278E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571E5" w14:textId="1A3866B8" w:rsidR="000278E8" w:rsidRPr="001B7186" w:rsidRDefault="000278E8" w:rsidP="006070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227278">
              <w:rPr>
                <w:rFonts w:ascii="Arial" w:hAnsi="Arial" w:cs="Arial"/>
                <w:sz w:val="22"/>
                <w:szCs w:val="22"/>
              </w:rPr>
              <w:t>29,350</w:t>
            </w:r>
            <w:r w:rsidR="00A32A80">
              <w:rPr>
                <w:rFonts w:ascii="Arial" w:hAnsi="Arial" w:cs="Arial"/>
                <w:sz w:val="22"/>
                <w:szCs w:val="22"/>
              </w:rPr>
              <w:t>-</w:t>
            </w:r>
            <w:r w:rsidR="00227278">
              <w:rPr>
                <w:rFonts w:ascii="Arial" w:hAnsi="Arial" w:cs="Arial"/>
                <w:sz w:val="22"/>
                <w:szCs w:val="22"/>
              </w:rPr>
              <w:t>48,850</w:t>
            </w:r>
          </w:p>
        </w:tc>
        <w:tc>
          <w:tcPr>
            <w:tcW w:w="270" w:type="dxa"/>
            <w:vMerge/>
            <w:vAlign w:val="center"/>
          </w:tcPr>
          <w:p w14:paraId="0AD9C6F4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6B24C" w14:textId="39AF0D5A" w:rsidR="000278E8" w:rsidRPr="001B7186" w:rsidRDefault="000278E8" w:rsidP="006070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D15AAF">
              <w:rPr>
                <w:rFonts w:ascii="Arial" w:hAnsi="Arial" w:cs="Arial"/>
                <w:sz w:val="22"/>
                <w:szCs w:val="22"/>
              </w:rPr>
              <w:t>3</w:t>
            </w:r>
            <w:r w:rsidR="00227278">
              <w:rPr>
                <w:rFonts w:ascii="Arial" w:hAnsi="Arial" w:cs="Arial"/>
                <w:sz w:val="22"/>
                <w:szCs w:val="22"/>
              </w:rPr>
              <w:t>3,000</w:t>
            </w:r>
            <w:r w:rsidR="00A32A80">
              <w:rPr>
                <w:rFonts w:ascii="Arial" w:hAnsi="Arial" w:cs="Arial"/>
                <w:sz w:val="22"/>
                <w:szCs w:val="22"/>
              </w:rPr>
              <w:t>-</w:t>
            </w:r>
            <w:r w:rsidR="00227278">
              <w:rPr>
                <w:rFonts w:ascii="Arial" w:hAnsi="Arial" w:cs="Arial"/>
                <w:sz w:val="22"/>
                <w:szCs w:val="22"/>
              </w:rPr>
              <w:t>54,950</w:t>
            </w:r>
          </w:p>
        </w:tc>
        <w:tc>
          <w:tcPr>
            <w:tcW w:w="270" w:type="dxa"/>
            <w:vMerge/>
            <w:vAlign w:val="center"/>
          </w:tcPr>
          <w:p w14:paraId="4B1F511A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9EACA8" w14:textId="1DB14341" w:rsidR="000278E8" w:rsidRPr="001B7186" w:rsidRDefault="000278E8" w:rsidP="006070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D15AAF">
              <w:rPr>
                <w:rFonts w:ascii="Arial" w:hAnsi="Arial" w:cs="Arial"/>
                <w:sz w:val="22"/>
                <w:szCs w:val="22"/>
              </w:rPr>
              <w:t>3</w:t>
            </w:r>
            <w:r w:rsidR="00227278">
              <w:rPr>
                <w:rFonts w:ascii="Arial" w:hAnsi="Arial" w:cs="Arial"/>
                <w:sz w:val="22"/>
                <w:szCs w:val="22"/>
              </w:rPr>
              <w:t>6,650</w:t>
            </w:r>
            <w:r w:rsidR="00A32A80">
              <w:rPr>
                <w:rFonts w:ascii="Arial" w:hAnsi="Arial" w:cs="Arial"/>
                <w:sz w:val="22"/>
                <w:szCs w:val="22"/>
              </w:rPr>
              <w:t>-</w:t>
            </w:r>
            <w:r w:rsidR="00227278">
              <w:rPr>
                <w:rFonts w:ascii="Arial" w:hAnsi="Arial" w:cs="Arial"/>
                <w:sz w:val="22"/>
                <w:szCs w:val="22"/>
              </w:rPr>
              <w:t>61,050</w:t>
            </w:r>
          </w:p>
        </w:tc>
        <w:tc>
          <w:tcPr>
            <w:tcW w:w="270" w:type="dxa"/>
            <w:vMerge/>
            <w:vAlign w:val="center"/>
          </w:tcPr>
          <w:p w14:paraId="65F9C3DC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75E77D" w14:textId="6DE199C8" w:rsidR="000278E8" w:rsidRPr="001B7186" w:rsidRDefault="000278E8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D15AAF">
              <w:rPr>
                <w:rFonts w:ascii="Arial" w:hAnsi="Arial" w:cs="Arial"/>
                <w:sz w:val="22"/>
                <w:szCs w:val="22"/>
              </w:rPr>
              <w:t>3</w:t>
            </w:r>
            <w:r w:rsidR="00227278">
              <w:rPr>
                <w:rFonts w:ascii="Arial" w:hAnsi="Arial" w:cs="Arial"/>
                <w:sz w:val="22"/>
                <w:szCs w:val="22"/>
              </w:rPr>
              <w:t>9,600</w:t>
            </w:r>
            <w:r w:rsidR="00A32A80">
              <w:rPr>
                <w:rFonts w:ascii="Arial" w:hAnsi="Arial" w:cs="Arial"/>
                <w:sz w:val="22"/>
                <w:szCs w:val="22"/>
              </w:rPr>
              <w:t>-</w:t>
            </w:r>
            <w:r w:rsidR="00227278">
              <w:rPr>
                <w:rFonts w:ascii="Arial" w:hAnsi="Arial" w:cs="Arial"/>
                <w:sz w:val="22"/>
                <w:szCs w:val="22"/>
              </w:rPr>
              <w:t>65,950</w:t>
            </w:r>
          </w:p>
        </w:tc>
        <w:tc>
          <w:tcPr>
            <w:tcW w:w="270" w:type="dxa"/>
            <w:vMerge/>
            <w:vAlign w:val="center"/>
          </w:tcPr>
          <w:p w14:paraId="5023141B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98D862" w14:textId="181A00E3" w:rsidR="000278E8" w:rsidRPr="001B7186" w:rsidRDefault="000278E8" w:rsidP="006070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D15AAF">
              <w:rPr>
                <w:rFonts w:ascii="Arial" w:hAnsi="Arial" w:cs="Arial"/>
                <w:sz w:val="22"/>
                <w:szCs w:val="22"/>
              </w:rPr>
              <w:t>4</w:t>
            </w:r>
            <w:r w:rsidR="00227278">
              <w:rPr>
                <w:rFonts w:ascii="Arial" w:hAnsi="Arial" w:cs="Arial"/>
                <w:sz w:val="22"/>
                <w:szCs w:val="22"/>
              </w:rPr>
              <w:t>2,550</w:t>
            </w:r>
            <w:r w:rsidR="00A32A80">
              <w:rPr>
                <w:rFonts w:ascii="Arial" w:hAnsi="Arial" w:cs="Arial"/>
                <w:sz w:val="22"/>
                <w:szCs w:val="22"/>
              </w:rPr>
              <w:t>-</w:t>
            </w:r>
            <w:r w:rsidR="00227278">
              <w:rPr>
                <w:rFonts w:ascii="Arial" w:hAnsi="Arial" w:cs="Arial"/>
                <w:sz w:val="22"/>
                <w:szCs w:val="22"/>
              </w:rPr>
              <w:t>70,850</w:t>
            </w:r>
          </w:p>
        </w:tc>
        <w:tc>
          <w:tcPr>
            <w:tcW w:w="270" w:type="dxa"/>
            <w:vMerge/>
            <w:vAlign w:val="center"/>
          </w:tcPr>
          <w:p w14:paraId="1F3B1409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7124AF" w14:textId="5671CEFC" w:rsidR="000278E8" w:rsidRPr="001B7186" w:rsidRDefault="000278E8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227278">
              <w:rPr>
                <w:rFonts w:ascii="Arial" w:hAnsi="Arial" w:cs="Arial"/>
                <w:sz w:val="22"/>
                <w:szCs w:val="22"/>
              </w:rPr>
              <w:t>45,450</w:t>
            </w:r>
            <w:r w:rsidR="009F3B7C">
              <w:rPr>
                <w:rFonts w:ascii="Arial" w:hAnsi="Arial" w:cs="Arial"/>
                <w:sz w:val="22"/>
                <w:szCs w:val="22"/>
              </w:rPr>
              <w:t>-</w:t>
            </w:r>
            <w:r w:rsidR="00227278">
              <w:rPr>
                <w:rFonts w:ascii="Arial" w:hAnsi="Arial" w:cs="Arial"/>
                <w:sz w:val="22"/>
                <w:szCs w:val="22"/>
              </w:rPr>
              <w:t>75,750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2C75D1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11EC9A9A" w14:textId="2B2B523B" w:rsidR="000278E8" w:rsidRPr="001B7186" w:rsidRDefault="000278E8" w:rsidP="006070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227278">
              <w:rPr>
                <w:rFonts w:ascii="Arial" w:hAnsi="Arial" w:cs="Arial"/>
                <w:sz w:val="22"/>
                <w:szCs w:val="22"/>
              </w:rPr>
              <w:t>50,560</w:t>
            </w:r>
            <w:r w:rsidR="00A32A80">
              <w:rPr>
                <w:rFonts w:ascii="Arial" w:hAnsi="Arial" w:cs="Arial"/>
                <w:sz w:val="22"/>
                <w:szCs w:val="22"/>
              </w:rPr>
              <w:t>-</w:t>
            </w:r>
            <w:r w:rsidR="00227278">
              <w:rPr>
                <w:rFonts w:ascii="Arial" w:hAnsi="Arial" w:cs="Arial"/>
                <w:sz w:val="22"/>
                <w:szCs w:val="22"/>
              </w:rPr>
              <w:t>80,600</w:t>
            </w:r>
          </w:p>
        </w:tc>
        <w:tc>
          <w:tcPr>
            <w:tcW w:w="270" w:type="dxa"/>
            <w:vMerge/>
            <w:vAlign w:val="center"/>
          </w:tcPr>
          <w:p w14:paraId="664355AD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DA60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65116" w14:textId="77777777" w:rsidR="000278E8" w:rsidRPr="001B7186" w:rsidRDefault="000278E8" w:rsidP="000278E8">
            <w:pPr>
              <w:spacing w:before="24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Wingdings 3" w:eastAsia="Wingdings 3" w:hAnsi="Wingdings 3" w:cs="Wingdings 3"/>
                <w:noProof/>
                <w:sz w:val="22"/>
                <w:szCs w:val="22"/>
              </w:rPr>
              <w:t>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C2CD" w14:textId="5E00EBFE" w:rsidR="000278E8" w:rsidRPr="001B7186" w:rsidRDefault="00A32A80" w:rsidP="000278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$3</w:t>
            </w:r>
            <w:r w:rsidR="0060041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0278E8" w:rsidRPr="001B7186" w14:paraId="08735E1D" w14:textId="77777777" w:rsidTr="457895F7">
        <w:trPr>
          <w:trHeight w:val="20"/>
          <w:jc w:val="center"/>
        </w:trPr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003181" w14:textId="248E25C2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D15AAF">
              <w:rPr>
                <w:rFonts w:ascii="Arial" w:hAnsi="Arial" w:cs="Arial"/>
                <w:sz w:val="22"/>
                <w:szCs w:val="22"/>
              </w:rPr>
              <w:t>4</w:t>
            </w:r>
            <w:r w:rsidR="00227278">
              <w:rPr>
                <w:rFonts w:ascii="Arial" w:hAnsi="Arial" w:cs="Arial"/>
                <w:sz w:val="22"/>
                <w:szCs w:val="22"/>
              </w:rPr>
              <w:t>2,75</w:t>
            </w:r>
            <w:r w:rsidR="00A32A80">
              <w:rPr>
                <w:rFonts w:ascii="Arial" w:hAnsi="Arial" w:cs="Arial"/>
                <w:sz w:val="22"/>
                <w:szCs w:val="22"/>
              </w:rPr>
              <w:t>1-</w:t>
            </w:r>
            <w:r w:rsidR="00227278">
              <w:rPr>
                <w:rFonts w:ascii="Arial" w:hAnsi="Arial" w:cs="Arial"/>
                <w:sz w:val="22"/>
                <w:szCs w:val="22"/>
              </w:rPr>
              <w:t>66,300</w:t>
            </w:r>
          </w:p>
        </w:tc>
        <w:tc>
          <w:tcPr>
            <w:tcW w:w="270" w:type="dxa"/>
            <w:vMerge/>
            <w:vAlign w:val="center"/>
          </w:tcPr>
          <w:p w14:paraId="7DF4E37C" w14:textId="77777777" w:rsidR="000278E8" w:rsidRPr="001B7186" w:rsidRDefault="000278E8" w:rsidP="000278E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E9F1C5" w14:textId="48176EA1" w:rsidR="000278E8" w:rsidRPr="001B7186" w:rsidRDefault="000278E8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D15AAF">
              <w:rPr>
                <w:rFonts w:ascii="Arial" w:hAnsi="Arial" w:cs="Arial"/>
                <w:sz w:val="22"/>
                <w:szCs w:val="22"/>
              </w:rPr>
              <w:t>4</w:t>
            </w:r>
            <w:r w:rsidR="00227278">
              <w:rPr>
                <w:rFonts w:ascii="Arial" w:hAnsi="Arial" w:cs="Arial"/>
                <w:sz w:val="22"/>
                <w:szCs w:val="22"/>
              </w:rPr>
              <w:t>8,85</w:t>
            </w:r>
            <w:r w:rsidR="00D15AAF">
              <w:rPr>
                <w:rFonts w:ascii="Arial" w:hAnsi="Arial" w:cs="Arial"/>
                <w:sz w:val="22"/>
                <w:szCs w:val="22"/>
              </w:rPr>
              <w:t>1</w:t>
            </w:r>
            <w:r w:rsidR="00A32A80">
              <w:rPr>
                <w:rFonts w:ascii="Arial" w:hAnsi="Arial" w:cs="Arial"/>
                <w:sz w:val="22"/>
                <w:szCs w:val="22"/>
              </w:rPr>
              <w:t>-</w:t>
            </w:r>
            <w:r w:rsidR="00D15AAF">
              <w:rPr>
                <w:rFonts w:ascii="Arial" w:hAnsi="Arial" w:cs="Arial"/>
                <w:sz w:val="22"/>
                <w:szCs w:val="22"/>
              </w:rPr>
              <w:t>7</w:t>
            </w:r>
            <w:r w:rsidR="0059104E">
              <w:rPr>
                <w:rFonts w:ascii="Arial" w:hAnsi="Arial" w:cs="Arial"/>
                <w:sz w:val="22"/>
                <w:szCs w:val="22"/>
              </w:rPr>
              <w:t>5</w:t>
            </w:r>
            <w:r w:rsidR="00D15AAF">
              <w:rPr>
                <w:rFonts w:ascii="Arial" w:hAnsi="Arial" w:cs="Arial"/>
                <w:sz w:val="22"/>
                <w:szCs w:val="22"/>
              </w:rPr>
              <w:t>,</w:t>
            </w:r>
            <w:r w:rsidR="0059104E">
              <w:rPr>
                <w:rFonts w:ascii="Arial" w:hAnsi="Arial" w:cs="Arial"/>
                <w:sz w:val="22"/>
                <w:szCs w:val="22"/>
              </w:rPr>
              <w:t>7</w:t>
            </w:r>
            <w:r w:rsidR="00D15AA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0" w:type="dxa"/>
            <w:vMerge/>
            <w:vAlign w:val="center"/>
          </w:tcPr>
          <w:p w14:paraId="44FB30F8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5023CE" w14:textId="5786196D" w:rsidR="000278E8" w:rsidRPr="001B7186" w:rsidRDefault="457895F7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457895F7">
              <w:rPr>
                <w:rFonts w:ascii="Arial" w:hAnsi="Arial" w:cs="Arial"/>
                <w:sz w:val="22"/>
                <w:szCs w:val="22"/>
              </w:rPr>
              <w:t>$5</w:t>
            </w:r>
            <w:r w:rsidR="00227278">
              <w:rPr>
                <w:rFonts w:ascii="Arial" w:hAnsi="Arial" w:cs="Arial"/>
                <w:sz w:val="22"/>
                <w:szCs w:val="22"/>
              </w:rPr>
              <w:t>4,95</w:t>
            </w:r>
            <w:r w:rsidRPr="457895F7">
              <w:rPr>
                <w:rFonts w:ascii="Arial" w:hAnsi="Arial" w:cs="Arial"/>
                <w:sz w:val="22"/>
                <w:szCs w:val="22"/>
              </w:rPr>
              <w:t>1-8</w:t>
            </w:r>
            <w:r w:rsidR="0059104E">
              <w:rPr>
                <w:rFonts w:ascii="Arial" w:hAnsi="Arial" w:cs="Arial"/>
                <w:sz w:val="22"/>
                <w:szCs w:val="22"/>
              </w:rPr>
              <w:t>5</w:t>
            </w:r>
            <w:r w:rsidRPr="457895F7">
              <w:rPr>
                <w:rFonts w:ascii="Arial" w:hAnsi="Arial" w:cs="Arial"/>
                <w:sz w:val="22"/>
                <w:szCs w:val="22"/>
              </w:rPr>
              <w:t>,</w:t>
            </w:r>
            <w:r w:rsidR="0059104E">
              <w:rPr>
                <w:rFonts w:ascii="Arial" w:hAnsi="Arial" w:cs="Arial"/>
                <w:sz w:val="22"/>
                <w:szCs w:val="22"/>
              </w:rPr>
              <w:t>2</w:t>
            </w:r>
            <w:r w:rsidRPr="457895F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0" w:type="dxa"/>
            <w:vMerge/>
            <w:vAlign w:val="center"/>
          </w:tcPr>
          <w:p w14:paraId="1DA6542E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1D59F3" w14:textId="3D91A4AA" w:rsidR="000278E8" w:rsidRPr="001B7186" w:rsidRDefault="000278E8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227278">
              <w:rPr>
                <w:rFonts w:ascii="Arial" w:hAnsi="Arial" w:cs="Arial"/>
                <w:sz w:val="22"/>
                <w:szCs w:val="22"/>
              </w:rPr>
              <w:t>61,0</w:t>
            </w:r>
            <w:r w:rsidR="00D15AAF">
              <w:rPr>
                <w:rFonts w:ascii="Arial" w:hAnsi="Arial" w:cs="Arial"/>
                <w:sz w:val="22"/>
                <w:szCs w:val="22"/>
              </w:rPr>
              <w:t>51</w:t>
            </w:r>
            <w:r w:rsidR="00A32A80">
              <w:rPr>
                <w:rFonts w:ascii="Arial" w:hAnsi="Arial" w:cs="Arial"/>
                <w:sz w:val="22"/>
                <w:szCs w:val="22"/>
              </w:rPr>
              <w:t>-</w:t>
            </w:r>
            <w:r w:rsidR="0059104E">
              <w:rPr>
                <w:rFonts w:ascii="Arial" w:hAnsi="Arial" w:cs="Arial"/>
                <w:sz w:val="22"/>
                <w:szCs w:val="22"/>
              </w:rPr>
              <w:t>94,65</w:t>
            </w:r>
            <w:r w:rsidR="00D15AA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0" w:type="dxa"/>
            <w:vMerge/>
            <w:vAlign w:val="center"/>
          </w:tcPr>
          <w:p w14:paraId="3041E394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5A1FE8" w14:textId="1B351DEF" w:rsidR="000278E8" w:rsidRPr="001B7186" w:rsidRDefault="000278E8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D15AAF">
              <w:rPr>
                <w:rFonts w:ascii="Arial" w:hAnsi="Arial" w:cs="Arial"/>
                <w:sz w:val="22"/>
                <w:szCs w:val="22"/>
              </w:rPr>
              <w:t>6</w:t>
            </w:r>
            <w:r w:rsidR="00227278">
              <w:rPr>
                <w:rFonts w:ascii="Arial" w:hAnsi="Arial" w:cs="Arial"/>
                <w:sz w:val="22"/>
                <w:szCs w:val="22"/>
              </w:rPr>
              <w:t>5,95</w:t>
            </w:r>
            <w:r w:rsidR="00D15AAF">
              <w:rPr>
                <w:rFonts w:ascii="Arial" w:hAnsi="Arial" w:cs="Arial"/>
                <w:sz w:val="22"/>
                <w:szCs w:val="22"/>
              </w:rPr>
              <w:t>1</w:t>
            </w:r>
            <w:r w:rsidR="00BE647A">
              <w:rPr>
                <w:rFonts w:ascii="Arial" w:hAnsi="Arial" w:cs="Arial"/>
                <w:sz w:val="22"/>
                <w:szCs w:val="22"/>
              </w:rPr>
              <w:t>-</w:t>
            </w:r>
            <w:r w:rsidR="0059104E">
              <w:rPr>
                <w:rFonts w:ascii="Arial" w:hAnsi="Arial" w:cs="Arial"/>
                <w:sz w:val="22"/>
                <w:szCs w:val="22"/>
              </w:rPr>
              <w:t>102,250</w:t>
            </w:r>
          </w:p>
        </w:tc>
        <w:tc>
          <w:tcPr>
            <w:tcW w:w="270" w:type="dxa"/>
            <w:vMerge/>
            <w:vAlign w:val="center"/>
          </w:tcPr>
          <w:p w14:paraId="722B00AE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1D4AA8" w14:textId="6147A28D" w:rsidR="000278E8" w:rsidRPr="001B7186" w:rsidRDefault="000278E8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227278">
              <w:rPr>
                <w:rFonts w:ascii="Arial" w:hAnsi="Arial" w:cs="Arial"/>
                <w:sz w:val="22"/>
                <w:szCs w:val="22"/>
              </w:rPr>
              <w:t>70,85</w:t>
            </w:r>
            <w:r w:rsidR="00D15AAF">
              <w:rPr>
                <w:rFonts w:ascii="Arial" w:hAnsi="Arial" w:cs="Arial"/>
                <w:sz w:val="22"/>
                <w:szCs w:val="22"/>
              </w:rPr>
              <w:t>1</w:t>
            </w:r>
            <w:r w:rsidR="00BE647A">
              <w:rPr>
                <w:rFonts w:ascii="Arial" w:hAnsi="Arial" w:cs="Arial"/>
                <w:sz w:val="22"/>
                <w:szCs w:val="22"/>
              </w:rPr>
              <w:t>-</w:t>
            </w:r>
            <w:r w:rsidR="00D15AAF">
              <w:rPr>
                <w:rFonts w:ascii="Arial" w:hAnsi="Arial" w:cs="Arial"/>
                <w:sz w:val="22"/>
                <w:szCs w:val="22"/>
              </w:rPr>
              <w:t>10</w:t>
            </w:r>
            <w:r w:rsidR="0059104E">
              <w:rPr>
                <w:rFonts w:ascii="Arial" w:hAnsi="Arial" w:cs="Arial"/>
                <w:sz w:val="22"/>
                <w:szCs w:val="22"/>
              </w:rPr>
              <w:t>9</w:t>
            </w:r>
            <w:r w:rsidR="00D15AAF">
              <w:rPr>
                <w:rFonts w:ascii="Arial" w:hAnsi="Arial" w:cs="Arial"/>
                <w:sz w:val="22"/>
                <w:szCs w:val="22"/>
              </w:rPr>
              <w:t>,</w:t>
            </w:r>
            <w:r w:rsidR="0059104E">
              <w:rPr>
                <w:rFonts w:ascii="Arial" w:hAnsi="Arial" w:cs="Arial"/>
                <w:sz w:val="22"/>
                <w:szCs w:val="22"/>
              </w:rPr>
              <w:t>80</w:t>
            </w:r>
            <w:r w:rsidR="00D15AA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0" w:type="dxa"/>
            <w:vMerge/>
            <w:vAlign w:val="center"/>
          </w:tcPr>
          <w:p w14:paraId="42C6D796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3B737E" w14:textId="41B74511" w:rsidR="000278E8" w:rsidRPr="001B7186" w:rsidRDefault="000278E8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D15AAF">
              <w:rPr>
                <w:rFonts w:ascii="Arial" w:hAnsi="Arial" w:cs="Arial"/>
                <w:sz w:val="22"/>
                <w:szCs w:val="22"/>
              </w:rPr>
              <w:t>7</w:t>
            </w:r>
            <w:r w:rsidR="00227278">
              <w:rPr>
                <w:rFonts w:ascii="Arial" w:hAnsi="Arial" w:cs="Arial"/>
                <w:sz w:val="22"/>
                <w:szCs w:val="22"/>
              </w:rPr>
              <w:t>5,75</w:t>
            </w:r>
            <w:r w:rsidR="00D15AAF">
              <w:rPr>
                <w:rFonts w:ascii="Arial" w:hAnsi="Arial" w:cs="Arial"/>
                <w:sz w:val="22"/>
                <w:szCs w:val="22"/>
              </w:rPr>
              <w:t>1</w:t>
            </w:r>
            <w:r w:rsidR="00BE647A">
              <w:rPr>
                <w:rFonts w:ascii="Arial" w:hAnsi="Arial" w:cs="Arial"/>
                <w:sz w:val="22"/>
                <w:szCs w:val="22"/>
              </w:rPr>
              <w:t>-</w:t>
            </w:r>
            <w:r w:rsidR="00D15AAF">
              <w:rPr>
                <w:rFonts w:ascii="Arial" w:hAnsi="Arial" w:cs="Arial"/>
                <w:sz w:val="22"/>
                <w:szCs w:val="22"/>
              </w:rPr>
              <w:t>11</w:t>
            </w:r>
            <w:r w:rsidR="0059104E">
              <w:rPr>
                <w:rFonts w:ascii="Arial" w:hAnsi="Arial" w:cs="Arial"/>
                <w:sz w:val="22"/>
                <w:szCs w:val="22"/>
              </w:rPr>
              <w:t>7,4</w:t>
            </w:r>
            <w:r w:rsidR="00D15AA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1831B3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B9E29" w14:textId="7F906E77" w:rsidR="000278E8" w:rsidRPr="001B7186" w:rsidRDefault="000278E8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$</w:t>
            </w:r>
            <w:r w:rsidR="00227278">
              <w:rPr>
                <w:rFonts w:ascii="Arial" w:hAnsi="Arial" w:cs="Arial"/>
                <w:sz w:val="22"/>
                <w:szCs w:val="22"/>
              </w:rPr>
              <w:t>80,6</w:t>
            </w:r>
            <w:r w:rsidR="00D15AAF">
              <w:rPr>
                <w:rFonts w:ascii="Arial" w:hAnsi="Arial" w:cs="Arial"/>
                <w:sz w:val="22"/>
                <w:szCs w:val="22"/>
              </w:rPr>
              <w:t>01</w:t>
            </w:r>
            <w:r w:rsidR="00A32A80">
              <w:rPr>
                <w:rFonts w:ascii="Arial" w:hAnsi="Arial" w:cs="Arial"/>
                <w:sz w:val="22"/>
                <w:szCs w:val="22"/>
              </w:rPr>
              <w:t>-</w:t>
            </w:r>
            <w:r w:rsidR="00D15AAF">
              <w:rPr>
                <w:rFonts w:ascii="Arial" w:hAnsi="Arial" w:cs="Arial"/>
                <w:sz w:val="22"/>
                <w:szCs w:val="22"/>
              </w:rPr>
              <w:t>1</w:t>
            </w:r>
            <w:r w:rsidR="0059104E">
              <w:rPr>
                <w:rFonts w:ascii="Arial" w:hAnsi="Arial" w:cs="Arial"/>
                <w:sz w:val="22"/>
                <w:szCs w:val="22"/>
              </w:rPr>
              <w:t>24</w:t>
            </w:r>
            <w:r w:rsidR="00D15AAF">
              <w:rPr>
                <w:rFonts w:ascii="Arial" w:hAnsi="Arial" w:cs="Arial"/>
                <w:sz w:val="22"/>
                <w:szCs w:val="22"/>
              </w:rPr>
              <w:t>,</w:t>
            </w:r>
            <w:r w:rsidR="0059104E">
              <w:rPr>
                <w:rFonts w:ascii="Arial" w:hAnsi="Arial" w:cs="Arial"/>
                <w:sz w:val="22"/>
                <w:szCs w:val="22"/>
              </w:rPr>
              <w:t>9</w:t>
            </w:r>
            <w:r w:rsidR="00D15AA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0" w:type="dxa"/>
            <w:vMerge/>
            <w:vAlign w:val="center"/>
          </w:tcPr>
          <w:p w14:paraId="54E11D2A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4BB02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126E5D" w14:textId="77777777" w:rsidR="000278E8" w:rsidRPr="001B7186" w:rsidRDefault="000278E8" w:rsidP="000278E8">
            <w:pPr>
              <w:spacing w:before="24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Wingdings 3" w:eastAsia="Wingdings 3" w:hAnsi="Wingdings 3" w:cs="Wingdings 3"/>
                <w:noProof/>
                <w:sz w:val="22"/>
                <w:szCs w:val="22"/>
              </w:rPr>
              <w:t>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D98BB" w14:textId="147B6CB2" w:rsidR="000278E8" w:rsidRPr="001B7186" w:rsidRDefault="00A32A80" w:rsidP="00E442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D15AA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C0EF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278E8" w:rsidRPr="001B7186" w14:paraId="5F4A72E8" w14:textId="77777777" w:rsidTr="457895F7">
        <w:trPr>
          <w:trHeight w:val="20"/>
          <w:jc w:val="center"/>
        </w:trPr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5717AC" w14:textId="4750B745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>More than $</w:t>
            </w:r>
            <w:r w:rsidR="00227278">
              <w:rPr>
                <w:rFonts w:ascii="Arial" w:hAnsi="Arial" w:cs="Arial"/>
                <w:sz w:val="22"/>
                <w:szCs w:val="22"/>
              </w:rPr>
              <w:t>66,300</w:t>
            </w:r>
          </w:p>
        </w:tc>
        <w:tc>
          <w:tcPr>
            <w:tcW w:w="270" w:type="dxa"/>
            <w:vMerge/>
            <w:vAlign w:val="center"/>
          </w:tcPr>
          <w:p w14:paraId="2DE403A5" w14:textId="77777777" w:rsidR="000278E8" w:rsidRPr="001B7186" w:rsidRDefault="000278E8" w:rsidP="000278E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271A8" w14:textId="5446BE76" w:rsidR="000278E8" w:rsidRPr="001B7186" w:rsidRDefault="00BE647A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$</w:t>
            </w:r>
            <w:r w:rsidR="0059104E">
              <w:rPr>
                <w:rFonts w:ascii="Arial" w:hAnsi="Arial" w:cs="Arial"/>
                <w:sz w:val="22"/>
                <w:szCs w:val="22"/>
              </w:rPr>
              <w:t>75,750</w:t>
            </w:r>
          </w:p>
        </w:tc>
        <w:tc>
          <w:tcPr>
            <w:tcW w:w="270" w:type="dxa"/>
            <w:vMerge/>
            <w:vAlign w:val="center"/>
          </w:tcPr>
          <w:p w14:paraId="62431CDC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F13C2" w14:textId="075561EB" w:rsidR="000278E8" w:rsidRPr="001B7186" w:rsidRDefault="000278E8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Arial" w:hAnsi="Arial" w:cs="Arial"/>
                <w:sz w:val="22"/>
                <w:szCs w:val="22"/>
              </w:rPr>
              <w:t xml:space="preserve">More than </w:t>
            </w:r>
            <w:r w:rsidR="0059104E">
              <w:rPr>
                <w:rFonts w:ascii="Arial" w:hAnsi="Arial" w:cs="Arial"/>
                <w:sz w:val="22"/>
                <w:szCs w:val="22"/>
              </w:rPr>
              <w:t>$</w:t>
            </w:r>
            <w:r w:rsidR="0059104E" w:rsidRPr="457895F7">
              <w:rPr>
                <w:rFonts w:ascii="Arial" w:hAnsi="Arial" w:cs="Arial"/>
                <w:sz w:val="22"/>
                <w:szCs w:val="22"/>
              </w:rPr>
              <w:t>8</w:t>
            </w:r>
            <w:r w:rsidR="0059104E">
              <w:rPr>
                <w:rFonts w:ascii="Arial" w:hAnsi="Arial" w:cs="Arial"/>
                <w:sz w:val="22"/>
                <w:szCs w:val="22"/>
              </w:rPr>
              <w:t>5</w:t>
            </w:r>
            <w:r w:rsidR="0059104E" w:rsidRPr="457895F7">
              <w:rPr>
                <w:rFonts w:ascii="Arial" w:hAnsi="Arial" w:cs="Arial"/>
                <w:sz w:val="22"/>
                <w:szCs w:val="22"/>
              </w:rPr>
              <w:t>,</w:t>
            </w:r>
            <w:r w:rsidR="0059104E">
              <w:rPr>
                <w:rFonts w:ascii="Arial" w:hAnsi="Arial" w:cs="Arial"/>
                <w:sz w:val="22"/>
                <w:szCs w:val="22"/>
              </w:rPr>
              <w:t>2</w:t>
            </w:r>
            <w:r w:rsidR="0059104E" w:rsidRPr="457895F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0" w:type="dxa"/>
            <w:vMerge/>
            <w:vAlign w:val="center"/>
          </w:tcPr>
          <w:p w14:paraId="49E398E2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9446B" w14:textId="792841F3" w:rsidR="000278E8" w:rsidRPr="001B7186" w:rsidRDefault="00A32A80" w:rsidP="00A32A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$</w:t>
            </w:r>
            <w:r w:rsidR="0059104E">
              <w:rPr>
                <w:rFonts w:ascii="Arial" w:hAnsi="Arial" w:cs="Arial"/>
                <w:sz w:val="22"/>
                <w:szCs w:val="22"/>
              </w:rPr>
              <w:t>94,650</w:t>
            </w:r>
          </w:p>
        </w:tc>
        <w:tc>
          <w:tcPr>
            <w:tcW w:w="270" w:type="dxa"/>
            <w:vMerge/>
            <w:vAlign w:val="center"/>
          </w:tcPr>
          <w:p w14:paraId="16287F21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970D12" w14:textId="46A2D455" w:rsidR="000278E8" w:rsidRPr="001B7186" w:rsidRDefault="00A32A80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$</w:t>
            </w:r>
            <w:r w:rsidR="0059104E">
              <w:rPr>
                <w:rFonts w:ascii="Arial" w:hAnsi="Arial" w:cs="Arial"/>
                <w:sz w:val="22"/>
                <w:szCs w:val="22"/>
              </w:rPr>
              <w:t>102,250</w:t>
            </w:r>
          </w:p>
        </w:tc>
        <w:tc>
          <w:tcPr>
            <w:tcW w:w="270" w:type="dxa"/>
            <w:vMerge/>
            <w:vAlign w:val="center"/>
          </w:tcPr>
          <w:p w14:paraId="5BE93A62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A4124B" w14:textId="3D2DA6FB" w:rsidR="000278E8" w:rsidRPr="001B7186" w:rsidRDefault="00A32A80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$</w:t>
            </w:r>
            <w:r w:rsidR="0059104E">
              <w:rPr>
                <w:rFonts w:ascii="Arial" w:hAnsi="Arial" w:cs="Arial"/>
                <w:sz w:val="22"/>
                <w:szCs w:val="22"/>
              </w:rPr>
              <w:t>109,800</w:t>
            </w:r>
          </w:p>
        </w:tc>
        <w:tc>
          <w:tcPr>
            <w:tcW w:w="270" w:type="dxa"/>
            <w:vMerge/>
            <w:vAlign w:val="center"/>
          </w:tcPr>
          <w:p w14:paraId="384BA73E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CD1E59" w14:textId="58C9B627" w:rsidR="000278E8" w:rsidRPr="001B7186" w:rsidRDefault="00A32A80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$</w:t>
            </w:r>
            <w:r w:rsidR="0059104E">
              <w:rPr>
                <w:rFonts w:ascii="Arial" w:hAnsi="Arial" w:cs="Arial"/>
                <w:sz w:val="22"/>
                <w:szCs w:val="22"/>
              </w:rPr>
              <w:t>117,400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B3F2EB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F60651C" w14:textId="0BD8484A" w:rsidR="000278E8" w:rsidRPr="001B7186" w:rsidRDefault="00A32A80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$</w:t>
            </w:r>
            <w:r w:rsidR="0059104E">
              <w:rPr>
                <w:rFonts w:ascii="Arial" w:hAnsi="Arial" w:cs="Arial"/>
                <w:sz w:val="22"/>
                <w:szCs w:val="22"/>
              </w:rPr>
              <w:t>124,950</w:t>
            </w:r>
          </w:p>
        </w:tc>
        <w:tc>
          <w:tcPr>
            <w:tcW w:w="270" w:type="dxa"/>
            <w:vMerge/>
            <w:vAlign w:val="center"/>
          </w:tcPr>
          <w:p w14:paraId="7D34F5C7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9A4E" w14:textId="77777777" w:rsidR="000278E8" w:rsidRPr="001B7186" w:rsidRDefault="000278E8" w:rsidP="000278E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4020A7" w14:textId="77777777" w:rsidR="000278E8" w:rsidRPr="001B7186" w:rsidRDefault="000278E8" w:rsidP="000278E8">
            <w:pPr>
              <w:spacing w:before="24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1B7186">
              <w:rPr>
                <w:rFonts w:ascii="Wingdings 3" w:eastAsia="Wingdings 3" w:hAnsi="Wingdings 3" w:cs="Wingdings 3"/>
                <w:noProof/>
                <w:sz w:val="22"/>
                <w:szCs w:val="22"/>
              </w:rPr>
              <w:t>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E66F" w14:textId="176C4C74" w:rsidR="000278E8" w:rsidRPr="001B7186" w:rsidRDefault="00A32A80" w:rsidP="000278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D15AA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C0EF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</w:tbl>
    <w:p w14:paraId="1D7B270A" w14:textId="52067E71" w:rsidR="000278E8" w:rsidRDefault="000278E8" w:rsidP="000278E8">
      <w:pPr>
        <w:pStyle w:val="ColorfulList-Accent11"/>
        <w:ind w:left="360"/>
        <w:rPr>
          <w:rFonts w:ascii="Verdana" w:hAnsi="Verdana" w:cs="Arial"/>
          <w:sz w:val="22"/>
          <w:szCs w:val="22"/>
        </w:rPr>
      </w:pPr>
    </w:p>
    <w:p w14:paraId="28C36DF0" w14:textId="77777777" w:rsidR="00BD26A5" w:rsidRDefault="00BD26A5" w:rsidP="000278E8">
      <w:pPr>
        <w:pStyle w:val="ColorfulList-Accent11"/>
        <w:ind w:left="360"/>
        <w:rPr>
          <w:rFonts w:ascii="Verdana" w:hAnsi="Verdana" w:cs="Arial"/>
          <w:sz w:val="22"/>
          <w:szCs w:val="22"/>
        </w:rPr>
      </w:pPr>
    </w:p>
    <w:p w14:paraId="03EFCA41" w14:textId="77777777" w:rsidR="00FA46B5" w:rsidRPr="0060041F" w:rsidRDefault="00FA46B5" w:rsidP="00D17BBF">
      <w:pPr>
        <w:pStyle w:val="ColorfulList-Accent11"/>
        <w:ind w:left="360"/>
        <w:jc w:val="center"/>
        <w:rPr>
          <w:rFonts w:ascii="Verdana" w:hAnsi="Verdana" w:cs="Arial"/>
          <w:b/>
          <w:sz w:val="40"/>
          <w:szCs w:val="32"/>
        </w:rPr>
      </w:pPr>
    </w:p>
    <w:p w14:paraId="0005D38D" w14:textId="77777777" w:rsidR="0060041F" w:rsidRPr="007B3744" w:rsidRDefault="0060041F" w:rsidP="0060041F">
      <w:pPr>
        <w:rPr>
          <w:rFonts w:ascii="Verdana" w:eastAsia="Calibri" w:hAnsi="Verdana" w:cstheme="minorHAnsi"/>
          <w:sz w:val="22"/>
          <w:szCs w:val="22"/>
        </w:rPr>
      </w:pPr>
      <w:r w:rsidRPr="007B3744">
        <w:rPr>
          <w:rFonts w:ascii="Verdana" w:eastAsia="Calibri" w:hAnsi="Verdana" w:cstheme="minorHAnsi"/>
          <w:sz w:val="22"/>
          <w:szCs w:val="22"/>
        </w:rPr>
        <w:t>1. For household sizes larger than 8, income limits can be found by taking the 4 – person income limit and adding an additional 8% of that for each household member beyond 4.</w:t>
      </w:r>
    </w:p>
    <w:p w14:paraId="5F96A722" w14:textId="7DF6978D" w:rsidR="00FA46B5" w:rsidRDefault="0060041F" w:rsidP="00BD26A5">
      <w:pPr>
        <w:rPr>
          <w:rFonts w:ascii="Verdana" w:eastAsia="Calibri" w:hAnsi="Verdana" w:cstheme="minorHAnsi"/>
          <w:sz w:val="22"/>
          <w:szCs w:val="22"/>
        </w:rPr>
      </w:pPr>
      <w:r w:rsidRPr="007B3744">
        <w:rPr>
          <w:rFonts w:ascii="Verdana" w:eastAsia="Calibri" w:hAnsi="Verdana" w:cstheme="minorHAnsi"/>
          <w:sz w:val="22"/>
          <w:szCs w:val="22"/>
        </w:rPr>
        <w:t>2. Plot fees may be adjusted depending on the needs of the garden and/or where plot sizes vary from the standard 20*20 or 400 square foot area.</w:t>
      </w:r>
    </w:p>
    <w:p w14:paraId="29AB4540" w14:textId="77777777" w:rsidR="007B3744" w:rsidRPr="007B3744" w:rsidRDefault="007B3744" w:rsidP="00BD26A5">
      <w:pPr>
        <w:rPr>
          <w:rFonts w:ascii="Verdana" w:eastAsia="Calibri" w:hAnsi="Verdana" w:cstheme="minorHAnsi"/>
          <w:sz w:val="22"/>
          <w:szCs w:val="22"/>
        </w:rPr>
      </w:pPr>
    </w:p>
    <w:sectPr w:rsidR="007B3744" w:rsidRPr="007B3744" w:rsidSect="00256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8250" w14:textId="77777777" w:rsidR="00A262C5" w:rsidRDefault="00A262C5" w:rsidP="003C0C71">
      <w:r>
        <w:separator/>
      </w:r>
    </w:p>
  </w:endnote>
  <w:endnote w:type="continuationSeparator" w:id="0">
    <w:p w14:paraId="53BDAD6D" w14:textId="77777777" w:rsidR="00A262C5" w:rsidRDefault="00A262C5" w:rsidP="003C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0E74" w14:textId="77777777" w:rsidR="008828C1" w:rsidRDefault="00882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D4AC" w14:textId="77777777" w:rsidR="008828C1" w:rsidRDefault="00882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DAF0" w14:textId="77777777" w:rsidR="008828C1" w:rsidRDefault="00882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1E7C" w14:textId="77777777" w:rsidR="00A262C5" w:rsidRDefault="00A262C5" w:rsidP="003C0C71">
      <w:r>
        <w:separator/>
      </w:r>
    </w:p>
  </w:footnote>
  <w:footnote w:type="continuationSeparator" w:id="0">
    <w:p w14:paraId="1D2CC81C" w14:textId="77777777" w:rsidR="00A262C5" w:rsidRDefault="00A262C5" w:rsidP="003C0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EC6E" w14:textId="6BE06040" w:rsidR="008C4E71" w:rsidRPr="008828C1" w:rsidRDefault="008C4E71" w:rsidP="008C4E71">
    <w:pPr>
      <w:pStyle w:val="Header"/>
      <w:jc w:val="center"/>
      <w:rPr>
        <w:b/>
        <w:sz w:val="28"/>
        <w:szCs w:val="28"/>
        <w:lang w:val="es-MX"/>
      </w:rPr>
    </w:pPr>
    <w:r>
      <w:rPr>
        <w:rFonts w:ascii="Verdana" w:hAnsi="Verdana"/>
        <w:b/>
        <w:color w:val="000000"/>
        <w:sz w:val="28"/>
        <w:szCs w:val="28"/>
        <w:lang w:val="es-MX"/>
      </w:rPr>
      <w:t>2024 Formulario</w:t>
    </w:r>
    <w:r w:rsidRPr="00420347">
      <w:rPr>
        <w:rFonts w:ascii="Verdana" w:hAnsi="Verdana"/>
        <w:b/>
        <w:color w:val="000000"/>
        <w:sz w:val="28"/>
        <w:szCs w:val="28"/>
        <w:lang w:val="es-MX"/>
      </w:rPr>
      <w:t xml:space="preserve"> </w:t>
    </w:r>
    <w:r>
      <w:rPr>
        <w:rFonts w:ascii="Verdana" w:hAnsi="Verdana"/>
        <w:b/>
        <w:color w:val="000000"/>
        <w:sz w:val="28"/>
        <w:szCs w:val="28"/>
        <w:lang w:val="es-MX"/>
      </w:rPr>
      <w:t xml:space="preserve">de cuotas de parcela </w:t>
    </w:r>
    <w:r w:rsidRPr="00420347">
      <w:rPr>
        <w:rFonts w:ascii="Verdana" w:hAnsi="Verdana"/>
        <w:b/>
        <w:color w:val="000000"/>
        <w:sz w:val="28"/>
        <w:szCs w:val="28"/>
        <w:lang w:val="es-MX"/>
      </w:rPr>
      <w:t xml:space="preserve">para el </w:t>
    </w:r>
    <w:r>
      <w:rPr>
        <w:rFonts w:ascii="Verdana" w:hAnsi="Verdana"/>
        <w:b/>
        <w:color w:val="000000"/>
        <w:sz w:val="28"/>
        <w:szCs w:val="28"/>
        <w:lang w:val="es-MX"/>
      </w:rPr>
      <w:t>huerto</w:t>
    </w:r>
    <w:r w:rsidRPr="00420347">
      <w:rPr>
        <w:rFonts w:ascii="Verdana" w:hAnsi="Verdana"/>
        <w:b/>
        <w:color w:val="000000"/>
        <w:sz w:val="28"/>
        <w:szCs w:val="28"/>
        <w:lang w:val="es-MX"/>
      </w:rPr>
      <w:t xml:space="preserve"> comunitario de</w:t>
    </w:r>
    <w:r w:rsidRPr="00420347">
      <w:rPr>
        <w:rFonts w:ascii="Verdana" w:hAnsi="Verdana"/>
        <w:b/>
        <w:color w:val="FF0000"/>
        <w:sz w:val="28"/>
        <w:szCs w:val="28"/>
        <w:lang w:val="es-MX"/>
      </w:rPr>
      <w:t xml:space="preserve"> </w:t>
    </w:r>
    <w:r w:rsidR="008828C1" w:rsidRPr="008828C1">
      <w:rPr>
        <w:rFonts w:ascii="Verdana" w:hAnsi="Verdana"/>
        <w:b/>
        <w:sz w:val="28"/>
        <w:szCs w:val="28"/>
        <w:lang w:val="es-MX"/>
      </w:rPr>
      <w:t>Reindahl</w:t>
    </w:r>
  </w:p>
  <w:p w14:paraId="4F898806" w14:textId="77777777" w:rsidR="008C4E71" w:rsidRPr="008C4E71" w:rsidRDefault="008C4E71">
    <w:pPr>
      <w:pStyle w:val="Header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A61A" w14:textId="77777777" w:rsidR="003C0C71" w:rsidRPr="00B61745" w:rsidRDefault="00A3691B" w:rsidP="007467C1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noProof/>
        <w:color w:val="FF000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0729987A" wp14:editId="6A868C83">
          <wp:simplePos x="0" y="0"/>
          <wp:positionH relativeFrom="margin">
            <wp:align>left</wp:align>
          </wp:positionH>
          <wp:positionV relativeFrom="page">
            <wp:posOffset>163845</wp:posOffset>
          </wp:positionV>
          <wp:extent cx="662305" cy="675640"/>
          <wp:effectExtent l="0" t="0" r="4445" b="0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8" t="12254" r="10696" b="1345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B38">
      <w:rPr>
        <w:rFonts w:ascii="Verdana" w:hAnsi="Verdana"/>
        <w:b/>
        <w:color w:val="FF0000"/>
        <w:sz w:val="28"/>
        <w:szCs w:val="28"/>
      </w:rPr>
      <w:t>[</w:t>
    </w:r>
    <w:r w:rsidR="003C0C71" w:rsidRPr="00B61745">
      <w:rPr>
        <w:rFonts w:ascii="Verdana" w:hAnsi="Verdana"/>
        <w:b/>
        <w:color w:val="FF0000"/>
        <w:sz w:val="28"/>
        <w:szCs w:val="28"/>
      </w:rPr>
      <w:t>Insert garden name</w:t>
    </w:r>
    <w:r w:rsidR="00C17B38">
      <w:rPr>
        <w:rFonts w:ascii="Verdana" w:hAnsi="Verdana"/>
        <w:b/>
        <w:color w:val="FF0000"/>
        <w:sz w:val="28"/>
        <w:szCs w:val="28"/>
      </w:rPr>
      <w:t>]</w:t>
    </w:r>
    <w:r w:rsidR="003C0C71" w:rsidRPr="00B61745">
      <w:rPr>
        <w:rFonts w:ascii="Verdana" w:hAnsi="Verdana"/>
        <w:b/>
        <w:sz w:val="28"/>
        <w:szCs w:val="28"/>
      </w:rPr>
      <w:t xml:space="preserve"> Communi</w:t>
    </w:r>
    <w:r w:rsidR="007E7604">
      <w:rPr>
        <w:rFonts w:ascii="Verdana" w:hAnsi="Verdana"/>
        <w:b/>
        <w:sz w:val="28"/>
        <w:szCs w:val="28"/>
      </w:rPr>
      <w:t>ty Garden Demographics Form 20</w:t>
    </w:r>
    <w:r w:rsidR="009F4D3C">
      <w:rPr>
        <w:rFonts w:ascii="Verdana" w:hAnsi="Verdana"/>
        <w:b/>
        <w:sz w:val="28"/>
        <w:szCs w:val="28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D868" w14:textId="487BB09B" w:rsidR="00FC24F5" w:rsidRPr="00B61745" w:rsidRDefault="008828C1" w:rsidP="00FC24F5">
    <w:pPr>
      <w:pStyle w:val="Header"/>
      <w:jc w:val="center"/>
      <w:rPr>
        <w:rFonts w:ascii="Verdana" w:hAnsi="Verdana"/>
        <w:b/>
        <w:sz w:val="28"/>
        <w:szCs w:val="28"/>
      </w:rPr>
    </w:pPr>
    <w:r w:rsidRPr="008828C1">
      <w:rPr>
        <w:rFonts w:ascii="Verdana" w:hAnsi="Verdana"/>
        <w:b/>
        <w:sz w:val="28"/>
        <w:szCs w:val="28"/>
      </w:rPr>
      <w:t>Reindahl</w:t>
    </w:r>
    <w:r w:rsidR="00FC24F5" w:rsidRPr="00B61745">
      <w:rPr>
        <w:rFonts w:ascii="Verdana" w:hAnsi="Verdana"/>
        <w:b/>
        <w:sz w:val="28"/>
        <w:szCs w:val="28"/>
      </w:rPr>
      <w:t xml:space="preserve"> Communi</w:t>
    </w:r>
    <w:r w:rsidR="00FC24F5">
      <w:rPr>
        <w:rFonts w:ascii="Verdana" w:hAnsi="Verdana"/>
        <w:b/>
        <w:sz w:val="28"/>
        <w:szCs w:val="28"/>
      </w:rPr>
      <w:t xml:space="preserve">ty Garden </w:t>
    </w:r>
    <w:r w:rsidR="000E58E1">
      <w:rPr>
        <w:rFonts w:ascii="Verdana" w:hAnsi="Verdana"/>
        <w:b/>
        <w:sz w:val="28"/>
        <w:szCs w:val="28"/>
      </w:rPr>
      <w:t>202</w:t>
    </w:r>
    <w:r w:rsidR="00227278">
      <w:rPr>
        <w:rFonts w:ascii="Verdana" w:hAnsi="Verdana"/>
        <w:b/>
        <w:sz w:val="28"/>
        <w:szCs w:val="28"/>
      </w:rPr>
      <w:t>4</w:t>
    </w:r>
    <w:r w:rsidR="00575AB1">
      <w:rPr>
        <w:rFonts w:ascii="Verdana" w:hAnsi="Verdana"/>
        <w:b/>
        <w:sz w:val="28"/>
        <w:szCs w:val="28"/>
      </w:rPr>
      <w:t xml:space="preserve"> Plot Fee Chart </w:t>
    </w:r>
    <w:r w:rsidR="00FC24F5">
      <w:rPr>
        <w:rFonts w:ascii="Verdana" w:hAnsi="Verdana"/>
        <w:b/>
        <w:sz w:val="28"/>
        <w:szCs w:val="28"/>
      </w:rPr>
      <w:t xml:space="preserve"> </w:t>
    </w:r>
  </w:p>
  <w:p w14:paraId="3DD355C9" w14:textId="77777777" w:rsidR="00FC24F5" w:rsidRDefault="00FC2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Masculine Icon - Page 31" style="width:15pt;height:15pt;rotation:180;flip:y;visibility:visible;mso-wrap-style:square" o:bullet="t">
        <v:imagedata r:id="rId1" o:title="Masculine Icon - Page 31"/>
      </v:shape>
    </w:pict>
  </w:numPicBullet>
  <w:numPicBullet w:numPicBulletId="1">
    <w:pict>
      <v:shape id="_x0000_i1033" type="#_x0000_t75" alt="Masculine Icon - Page 31" style="width:15pt;height:15pt;rotation:180;flip:y;visibility:visible;mso-wrap-style:square" o:bullet="t">
        <v:imagedata r:id="rId2" o:title="Masculine Icon - Page 31"/>
      </v:shape>
    </w:pict>
  </w:numPicBullet>
  <w:abstractNum w:abstractNumId="0" w15:restartNumberingAfterBreak="0">
    <w:nsid w:val="FFFFFF1D"/>
    <w:multiLevelType w:val="multilevel"/>
    <w:tmpl w:val="504CE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249B7"/>
    <w:multiLevelType w:val="hybridMultilevel"/>
    <w:tmpl w:val="97B6B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2BC3"/>
    <w:multiLevelType w:val="hybridMultilevel"/>
    <w:tmpl w:val="97B6B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23FD8"/>
    <w:multiLevelType w:val="hybridMultilevel"/>
    <w:tmpl w:val="E1B4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A2F4C"/>
    <w:multiLevelType w:val="hybridMultilevel"/>
    <w:tmpl w:val="40B27476"/>
    <w:lvl w:ilvl="0" w:tplc="74F43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03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A4D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8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2AE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C8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966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E0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47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5246CE"/>
    <w:multiLevelType w:val="hybridMultilevel"/>
    <w:tmpl w:val="7342467E"/>
    <w:lvl w:ilvl="0" w:tplc="E4BCA64C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31E5E"/>
    <w:multiLevelType w:val="hybridMultilevel"/>
    <w:tmpl w:val="97B6B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590996">
    <w:abstractNumId w:val="5"/>
  </w:num>
  <w:num w:numId="2" w16cid:durableId="1491285110">
    <w:abstractNumId w:val="3"/>
  </w:num>
  <w:num w:numId="3" w16cid:durableId="539172165">
    <w:abstractNumId w:val="6"/>
  </w:num>
  <w:num w:numId="4" w16cid:durableId="488448587">
    <w:abstractNumId w:val="1"/>
  </w:num>
  <w:num w:numId="5" w16cid:durableId="1520657859">
    <w:abstractNumId w:val="2"/>
  </w:num>
  <w:num w:numId="6" w16cid:durableId="236669749">
    <w:abstractNumId w:val="0"/>
  </w:num>
  <w:num w:numId="7" w16cid:durableId="1251694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37"/>
    <w:rsid w:val="0001192D"/>
    <w:rsid w:val="000136DE"/>
    <w:rsid w:val="000278E8"/>
    <w:rsid w:val="0005559E"/>
    <w:rsid w:val="00065420"/>
    <w:rsid w:val="00074068"/>
    <w:rsid w:val="00075C25"/>
    <w:rsid w:val="000771C4"/>
    <w:rsid w:val="0007720D"/>
    <w:rsid w:val="000774CF"/>
    <w:rsid w:val="00077601"/>
    <w:rsid w:val="00091381"/>
    <w:rsid w:val="000975E2"/>
    <w:rsid w:val="000B2159"/>
    <w:rsid w:val="000C031A"/>
    <w:rsid w:val="000D543C"/>
    <w:rsid w:val="000E58E1"/>
    <w:rsid w:val="00107478"/>
    <w:rsid w:val="00111738"/>
    <w:rsid w:val="00113AB5"/>
    <w:rsid w:val="001412EA"/>
    <w:rsid w:val="00161B7D"/>
    <w:rsid w:val="001673C5"/>
    <w:rsid w:val="00186DFC"/>
    <w:rsid w:val="001A3458"/>
    <w:rsid w:val="001B7186"/>
    <w:rsid w:val="001D3C57"/>
    <w:rsid w:val="001F74A1"/>
    <w:rsid w:val="0021021C"/>
    <w:rsid w:val="00227278"/>
    <w:rsid w:val="002402E3"/>
    <w:rsid w:val="0024515E"/>
    <w:rsid w:val="00250154"/>
    <w:rsid w:val="0025192B"/>
    <w:rsid w:val="00255C84"/>
    <w:rsid w:val="00256239"/>
    <w:rsid w:val="002650EF"/>
    <w:rsid w:val="002700F8"/>
    <w:rsid w:val="002A2E26"/>
    <w:rsid w:val="002A6824"/>
    <w:rsid w:val="002C2092"/>
    <w:rsid w:val="002E0698"/>
    <w:rsid w:val="002F055E"/>
    <w:rsid w:val="003058AC"/>
    <w:rsid w:val="00337D46"/>
    <w:rsid w:val="00341BA5"/>
    <w:rsid w:val="00345A5A"/>
    <w:rsid w:val="003606AA"/>
    <w:rsid w:val="00361134"/>
    <w:rsid w:val="00362974"/>
    <w:rsid w:val="003774B9"/>
    <w:rsid w:val="00377AEC"/>
    <w:rsid w:val="00392D62"/>
    <w:rsid w:val="00397854"/>
    <w:rsid w:val="003B4A0F"/>
    <w:rsid w:val="003C0C71"/>
    <w:rsid w:val="003C7B68"/>
    <w:rsid w:val="00401924"/>
    <w:rsid w:val="0040521A"/>
    <w:rsid w:val="00405F19"/>
    <w:rsid w:val="004135A7"/>
    <w:rsid w:val="00450837"/>
    <w:rsid w:val="00463FF3"/>
    <w:rsid w:val="004811C0"/>
    <w:rsid w:val="004C4789"/>
    <w:rsid w:val="004C7B4C"/>
    <w:rsid w:val="004E58C6"/>
    <w:rsid w:val="004F5BE7"/>
    <w:rsid w:val="004F5F5F"/>
    <w:rsid w:val="00501895"/>
    <w:rsid w:val="00503998"/>
    <w:rsid w:val="005335D5"/>
    <w:rsid w:val="0055064F"/>
    <w:rsid w:val="00573CDC"/>
    <w:rsid w:val="005743E5"/>
    <w:rsid w:val="00575AB1"/>
    <w:rsid w:val="0059104E"/>
    <w:rsid w:val="005A0F83"/>
    <w:rsid w:val="005A4A8A"/>
    <w:rsid w:val="005A69AB"/>
    <w:rsid w:val="005B19C2"/>
    <w:rsid w:val="005D6113"/>
    <w:rsid w:val="005E121B"/>
    <w:rsid w:val="005F4E89"/>
    <w:rsid w:val="0060041F"/>
    <w:rsid w:val="00607016"/>
    <w:rsid w:val="006264BD"/>
    <w:rsid w:val="006330F7"/>
    <w:rsid w:val="00644257"/>
    <w:rsid w:val="00645CA7"/>
    <w:rsid w:val="00647293"/>
    <w:rsid w:val="00647353"/>
    <w:rsid w:val="006514F6"/>
    <w:rsid w:val="00674C9A"/>
    <w:rsid w:val="00681449"/>
    <w:rsid w:val="00697270"/>
    <w:rsid w:val="006C5B1B"/>
    <w:rsid w:val="0074045B"/>
    <w:rsid w:val="00745D09"/>
    <w:rsid w:val="007467C1"/>
    <w:rsid w:val="0075767C"/>
    <w:rsid w:val="00761375"/>
    <w:rsid w:val="007B34DF"/>
    <w:rsid w:val="007B3744"/>
    <w:rsid w:val="007E214F"/>
    <w:rsid w:val="007E5228"/>
    <w:rsid w:val="007E7604"/>
    <w:rsid w:val="00813E00"/>
    <w:rsid w:val="00830F21"/>
    <w:rsid w:val="00837507"/>
    <w:rsid w:val="00841449"/>
    <w:rsid w:val="0087594F"/>
    <w:rsid w:val="008828C1"/>
    <w:rsid w:val="00892F73"/>
    <w:rsid w:val="008932DD"/>
    <w:rsid w:val="008A171B"/>
    <w:rsid w:val="008A4839"/>
    <w:rsid w:val="008A6B66"/>
    <w:rsid w:val="008C0D7B"/>
    <w:rsid w:val="008C4E71"/>
    <w:rsid w:val="008E2975"/>
    <w:rsid w:val="008E5D50"/>
    <w:rsid w:val="008F4B90"/>
    <w:rsid w:val="008F70D5"/>
    <w:rsid w:val="009006C7"/>
    <w:rsid w:val="0094588B"/>
    <w:rsid w:val="0097729D"/>
    <w:rsid w:val="009831EB"/>
    <w:rsid w:val="00983FB9"/>
    <w:rsid w:val="009A7BBD"/>
    <w:rsid w:val="009D7546"/>
    <w:rsid w:val="009F3B7C"/>
    <w:rsid w:val="009F4D3C"/>
    <w:rsid w:val="00A262C5"/>
    <w:rsid w:val="00A32A80"/>
    <w:rsid w:val="00A3691B"/>
    <w:rsid w:val="00A77D01"/>
    <w:rsid w:val="00AB4E98"/>
    <w:rsid w:val="00AD2879"/>
    <w:rsid w:val="00B10AD8"/>
    <w:rsid w:val="00B20769"/>
    <w:rsid w:val="00B37A24"/>
    <w:rsid w:val="00B417FC"/>
    <w:rsid w:val="00B46315"/>
    <w:rsid w:val="00B61745"/>
    <w:rsid w:val="00B747A9"/>
    <w:rsid w:val="00BB1F51"/>
    <w:rsid w:val="00BB20CE"/>
    <w:rsid w:val="00BB47D3"/>
    <w:rsid w:val="00BB49F1"/>
    <w:rsid w:val="00BD26A5"/>
    <w:rsid w:val="00BD2C1C"/>
    <w:rsid w:val="00BD2F33"/>
    <w:rsid w:val="00BD4D22"/>
    <w:rsid w:val="00BE647A"/>
    <w:rsid w:val="00BE775B"/>
    <w:rsid w:val="00BF1483"/>
    <w:rsid w:val="00BF2041"/>
    <w:rsid w:val="00C17B38"/>
    <w:rsid w:val="00C27C91"/>
    <w:rsid w:val="00C5277D"/>
    <w:rsid w:val="00C62DE1"/>
    <w:rsid w:val="00C70648"/>
    <w:rsid w:val="00CA39E7"/>
    <w:rsid w:val="00CA4918"/>
    <w:rsid w:val="00CA7F1F"/>
    <w:rsid w:val="00CC0EFC"/>
    <w:rsid w:val="00CC224D"/>
    <w:rsid w:val="00CC3663"/>
    <w:rsid w:val="00CD00EC"/>
    <w:rsid w:val="00CE65B6"/>
    <w:rsid w:val="00D15AAF"/>
    <w:rsid w:val="00D17BBF"/>
    <w:rsid w:val="00D4634F"/>
    <w:rsid w:val="00D50221"/>
    <w:rsid w:val="00D516E6"/>
    <w:rsid w:val="00D821DE"/>
    <w:rsid w:val="00DA166E"/>
    <w:rsid w:val="00DA38AB"/>
    <w:rsid w:val="00DC4D91"/>
    <w:rsid w:val="00DC62EA"/>
    <w:rsid w:val="00DD7AFA"/>
    <w:rsid w:val="00E02CF1"/>
    <w:rsid w:val="00E0646F"/>
    <w:rsid w:val="00E33DC9"/>
    <w:rsid w:val="00E442A6"/>
    <w:rsid w:val="00E51FFF"/>
    <w:rsid w:val="00E56D9F"/>
    <w:rsid w:val="00E66A49"/>
    <w:rsid w:val="00E977D7"/>
    <w:rsid w:val="00EB413F"/>
    <w:rsid w:val="00EB4391"/>
    <w:rsid w:val="00EC254C"/>
    <w:rsid w:val="00EC2995"/>
    <w:rsid w:val="00EC3CB9"/>
    <w:rsid w:val="00ED1A56"/>
    <w:rsid w:val="00F02125"/>
    <w:rsid w:val="00F05B94"/>
    <w:rsid w:val="00F2194F"/>
    <w:rsid w:val="00F46D03"/>
    <w:rsid w:val="00F47CC5"/>
    <w:rsid w:val="00F718D6"/>
    <w:rsid w:val="00F82288"/>
    <w:rsid w:val="00FA0BF1"/>
    <w:rsid w:val="00FA46B5"/>
    <w:rsid w:val="00FA4FFD"/>
    <w:rsid w:val="00FB5BF9"/>
    <w:rsid w:val="00FC24F5"/>
    <w:rsid w:val="45789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45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B5"/>
    <w:pPr>
      <w:widowControl w:val="0"/>
      <w:suppressAutoHyphens/>
    </w:pPr>
    <w:rPr>
      <w:kern w:val="1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9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29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29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6297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97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297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2974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297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6297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2974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link w:val="Heading2"/>
    <w:uiPriority w:val="9"/>
    <w:semiHidden/>
    <w:rsid w:val="00362974"/>
    <w:rPr>
      <w:rFonts w:ascii="Cambria" w:eastAsia="Times New Roman" w:hAnsi="Cambria" w:cs="Times New Roman"/>
      <w:b/>
      <w:bCs/>
      <w:i/>
      <w:iCs/>
      <w:kern w:val="1"/>
      <w:sz w:val="28"/>
      <w:szCs w:val="28"/>
      <w:lang w:val="en-CA"/>
    </w:rPr>
  </w:style>
  <w:style w:type="character" w:customStyle="1" w:styleId="Heading3Char">
    <w:name w:val="Heading 3 Char"/>
    <w:link w:val="Heading3"/>
    <w:uiPriority w:val="9"/>
    <w:semiHidden/>
    <w:rsid w:val="00362974"/>
    <w:rPr>
      <w:rFonts w:ascii="Cambria" w:eastAsia="Times New Roman" w:hAnsi="Cambria" w:cs="Times New Roman"/>
      <w:b/>
      <w:bCs/>
      <w:kern w:val="1"/>
      <w:sz w:val="26"/>
      <w:szCs w:val="26"/>
      <w:lang w:val="en-CA"/>
    </w:rPr>
  </w:style>
  <w:style w:type="character" w:customStyle="1" w:styleId="Heading4Char">
    <w:name w:val="Heading 4 Char"/>
    <w:link w:val="Heading4"/>
    <w:uiPriority w:val="9"/>
    <w:semiHidden/>
    <w:rsid w:val="00362974"/>
    <w:rPr>
      <w:rFonts w:ascii="Calibri" w:eastAsia="Times New Roman" w:hAnsi="Calibri" w:cs="Times New Roman"/>
      <w:b/>
      <w:bCs/>
      <w:kern w:val="1"/>
      <w:sz w:val="28"/>
      <w:szCs w:val="28"/>
      <w:lang w:val="en-CA"/>
    </w:rPr>
  </w:style>
  <w:style w:type="character" w:customStyle="1" w:styleId="Heading5Char">
    <w:name w:val="Heading 5 Char"/>
    <w:link w:val="Heading5"/>
    <w:uiPriority w:val="9"/>
    <w:semiHidden/>
    <w:rsid w:val="00362974"/>
    <w:rPr>
      <w:rFonts w:ascii="Calibri" w:eastAsia="Times New Roman" w:hAnsi="Calibri" w:cs="Times New Roman"/>
      <w:b/>
      <w:bCs/>
      <w:i/>
      <w:iCs/>
      <w:kern w:val="1"/>
      <w:sz w:val="26"/>
      <w:szCs w:val="26"/>
      <w:lang w:val="en-CA"/>
    </w:rPr>
  </w:style>
  <w:style w:type="character" w:customStyle="1" w:styleId="Heading6Char">
    <w:name w:val="Heading 6 Char"/>
    <w:link w:val="Heading6"/>
    <w:uiPriority w:val="9"/>
    <w:semiHidden/>
    <w:rsid w:val="00362974"/>
    <w:rPr>
      <w:rFonts w:ascii="Calibri" w:eastAsia="Times New Roman" w:hAnsi="Calibri" w:cs="Times New Roman"/>
      <w:b/>
      <w:bCs/>
      <w:kern w:val="1"/>
      <w:sz w:val="22"/>
      <w:szCs w:val="22"/>
      <w:lang w:val="en-CA"/>
    </w:rPr>
  </w:style>
  <w:style w:type="character" w:customStyle="1" w:styleId="Heading7Char">
    <w:name w:val="Heading 7 Char"/>
    <w:link w:val="Heading7"/>
    <w:uiPriority w:val="9"/>
    <w:semiHidden/>
    <w:rsid w:val="00362974"/>
    <w:rPr>
      <w:rFonts w:ascii="Calibri" w:eastAsia="Times New Roman" w:hAnsi="Calibri" w:cs="Times New Roman"/>
      <w:kern w:val="1"/>
      <w:sz w:val="24"/>
      <w:szCs w:val="24"/>
      <w:lang w:val="en-CA"/>
    </w:rPr>
  </w:style>
  <w:style w:type="character" w:customStyle="1" w:styleId="Heading8Char">
    <w:name w:val="Heading 8 Char"/>
    <w:link w:val="Heading8"/>
    <w:uiPriority w:val="9"/>
    <w:semiHidden/>
    <w:rsid w:val="00362974"/>
    <w:rPr>
      <w:rFonts w:ascii="Calibri" w:eastAsia="Times New Roman" w:hAnsi="Calibri" w:cs="Times New Roman"/>
      <w:i/>
      <w:iCs/>
      <w:kern w:val="1"/>
      <w:sz w:val="24"/>
      <w:szCs w:val="24"/>
      <w:lang w:val="en-CA"/>
    </w:rPr>
  </w:style>
  <w:style w:type="character" w:customStyle="1" w:styleId="Heading9Char">
    <w:name w:val="Heading 9 Char"/>
    <w:link w:val="Heading9"/>
    <w:uiPriority w:val="9"/>
    <w:semiHidden/>
    <w:rsid w:val="00362974"/>
    <w:rPr>
      <w:rFonts w:ascii="Cambria" w:eastAsia="Times New Roman" w:hAnsi="Cambria" w:cs="Times New Roman"/>
      <w:kern w:val="1"/>
      <w:sz w:val="22"/>
      <w:szCs w:val="2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629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62974"/>
    <w:rPr>
      <w:rFonts w:ascii="Cambria" w:eastAsia="Times New Roman" w:hAnsi="Cambria" w:cs="Times New Roman"/>
      <w:b/>
      <w:bCs/>
      <w:kern w:val="28"/>
      <w:sz w:val="32"/>
      <w:szCs w:val="3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97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62974"/>
    <w:rPr>
      <w:rFonts w:ascii="Cambria" w:eastAsia="Times New Roman" w:hAnsi="Cambria" w:cs="Times New Roman"/>
      <w:kern w:val="1"/>
      <w:sz w:val="24"/>
      <w:szCs w:val="24"/>
      <w:lang w:val="en-CA"/>
    </w:rPr>
  </w:style>
  <w:style w:type="character" w:styleId="Strong">
    <w:name w:val="Strong"/>
    <w:uiPriority w:val="22"/>
    <w:qFormat/>
    <w:rsid w:val="00362974"/>
    <w:rPr>
      <w:b/>
      <w:bCs/>
    </w:rPr>
  </w:style>
  <w:style w:type="character" w:styleId="Emphasis">
    <w:name w:val="Emphasis"/>
    <w:uiPriority w:val="20"/>
    <w:qFormat/>
    <w:rsid w:val="00362974"/>
    <w:rPr>
      <w:i/>
      <w:iCs/>
    </w:rPr>
  </w:style>
  <w:style w:type="paragraph" w:customStyle="1" w:styleId="MediumGrid21">
    <w:name w:val="Medium Grid 21"/>
    <w:basedOn w:val="Normal"/>
    <w:uiPriority w:val="1"/>
    <w:qFormat/>
    <w:rsid w:val="00362974"/>
  </w:style>
  <w:style w:type="paragraph" w:customStyle="1" w:styleId="ColorfulList-Accent11">
    <w:name w:val="Colorful List - Accent 11"/>
    <w:basedOn w:val="Normal"/>
    <w:uiPriority w:val="34"/>
    <w:qFormat/>
    <w:rsid w:val="00362974"/>
    <w:pPr>
      <w:ind w:left="720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6297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362974"/>
    <w:rPr>
      <w:rFonts w:eastAsia="Arial Unicode MS"/>
      <w:i/>
      <w:iCs/>
      <w:color w:val="000000"/>
      <w:kern w:val="1"/>
      <w:sz w:val="24"/>
      <w:szCs w:val="24"/>
      <w:lang w:val="en-C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629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362974"/>
    <w:rPr>
      <w:rFonts w:eastAsia="Arial Unicode MS"/>
      <w:b/>
      <w:bCs/>
      <w:i/>
      <w:iCs/>
      <w:color w:val="4F81BD"/>
      <w:kern w:val="1"/>
      <w:sz w:val="24"/>
      <w:szCs w:val="24"/>
      <w:lang w:val="en-CA"/>
    </w:rPr>
  </w:style>
  <w:style w:type="character" w:customStyle="1" w:styleId="PlainTable31">
    <w:name w:val="Plain Table 31"/>
    <w:uiPriority w:val="19"/>
    <w:qFormat/>
    <w:rsid w:val="00362974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362974"/>
    <w:rPr>
      <w:b/>
      <w:bCs/>
      <w:i/>
      <w:iCs/>
      <w:color w:val="4F81BD"/>
    </w:rPr>
  </w:style>
  <w:style w:type="character" w:customStyle="1" w:styleId="PlainTable51">
    <w:name w:val="Plain Table 51"/>
    <w:uiPriority w:val="31"/>
    <w:qFormat/>
    <w:rsid w:val="00362974"/>
    <w:rPr>
      <w:smallCaps/>
      <w:color w:val="C0504D"/>
      <w:u w:val="single"/>
    </w:rPr>
  </w:style>
  <w:style w:type="character" w:customStyle="1" w:styleId="TableGridLight1">
    <w:name w:val="Table Grid Light1"/>
    <w:uiPriority w:val="32"/>
    <w:qFormat/>
    <w:rsid w:val="00362974"/>
    <w:rPr>
      <w:b/>
      <w:bCs/>
      <w:smallCaps/>
      <w:color w:val="C0504D"/>
      <w:spacing w:val="5"/>
      <w:u w:val="single"/>
    </w:rPr>
  </w:style>
  <w:style w:type="character" w:customStyle="1" w:styleId="GridTable1Light1">
    <w:name w:val="Grid Table 1 Light1"/>
    <w:uiPriority w:val="33"/>
    <w:qFormat/>
    <w:rsid w:val="00362974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62974"/>
    <w:pPr>
      <w:outlineLvl w:val="9"/>
    </w:pPr>
  </w:style>
  <w:style w:type="paragraph" w:styleId="Caption">
    <w:name w:val="caption"/>
    <w:basedOn w:val="Normal"/>
    <w:qFormat/>
    <w:rsid w:val="00113AB5"/>
    <w:pPr>
      <w:suppressLineNumbers/>
      <w:spacing w:before="120" w:after="120"/>
    </w:pPr>
    <w:rPr>
      <w:rFonts w:cs="Tahoma"/>
      <w:i/>
      <w:iCs/>
    </w:rPr>
  </w:style>
  <w:style w:type="table" w:styleId="TableGrid">
    <w:name w:val="Table Grid"/>
    <w:basedOn w:val="TableNormal"/>
    <w:uiPriority w:val="59"/>
    <w:rsid w:val="0064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483"/>
    <w:rPr>
      <w:rFonts w:ascii="Tahoma" w:hAnsi="Tahoma" w:cs="Tahoma"/>
      <w:kern w:val="1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C0C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C71"/>
    <w:rPr>
      <w:kern w:val="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C0C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C71"/>
    <w:rPr>
      <w:kern w:val="1"/>
      <w:sz w:val="24"/>
      <w:szCs w:val="24"/>
      <w:lang w:val="en-CA"/>
    </w:rPr>
  </w:style>
  <w:style w:type="character" w:styleId="Hyperlink">
    <w:name w:val="Hyperlink"/>
    <w:uiPriority w:val="99"/>
    <w:unhideWhenUsed/>
    <w:rsid w:val="00D17BB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17B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D645-603E-4986-8AF1-BA76A315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Dundore, Lexa</dc:creator>
  <cp:keywords/>
  <cp:lastModifiedBy>Mark Allen Wetter</cp:lastModifiedBy>
  <cp:revision>2</cp:revision>
  <cp:lastPrinted>2018-02-07T18:51:00Z</cp:lastPrinted>
  <dcterms:created xsi:type="dcterms:W3CDTF">2024-01-13T12:01:00Z</dcterms:created>
  <dcterms:modified xsi:type="dcterms:W3CDTF">2024-01-13T12:01:00Z</dcterms:modified>
</cp:coreProperties>
</file>